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C42" w:rsidRPr="00265F8F" w:rsidRDefault="008D0C42" w:rsidP="008D0C42">
      <w:pPr>
        <w:pStyle w:val="PKTpunkt"/>
        <w:ind w:left="0" w:firstLine="0"/>
        <w:jc w:val="right"/>
      </w:pPr>
      <w:r w:rsidRPr="00265F8F">
        <w:t>Strona 1</w:t>
      </w:r>
    </w:p>
    <w:tbl>
      <w:tblPr>
        <w:tblStyle w:val="TABELA1zszablonu"/>
        <w:tblW w:w="15294" w:type="dxa"/>
        <w:tblLayout w:type="fixed"/>
        <w:tblLook w:val="0000" w:firstRow="0" w:lastRow="0" w:firstColumn="0" w:lastColumn="0" w:noHBand="0" w:noVBand="0"/>
      </w:tblPr>
      <w:tblGrid>
        <w:gridCol w:w="552"/>
        <w:gridCol w:w="993"/>
        <w:gridCol w:w="1559"/>
        <w:gridCol w:w="1559"/>
        <w:gridCol w:w="1134"/>
        <w:gridCol w:w="1276"/>
        <w:gridCol w:w="850"/>
        <w:gridCol w:w="851"/>
        <w:gridCol w:w="3402"/>
        <w:gridCol w:w="3118"/>
      </w:tblGrid>
      <w:tr w:rsidR="00723FD8" w:rsidRPr="00DE2C3B" w:rsidTr="00723FD8">
        <w:trPr>
          <w:trHeight w:val="2081"/>
        </w:trPr>
        <w:tc>
          <w:tcPr>
            <w:tcW w:w="552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Lp.</w:t>
            </w:r>
          </w:p>
        </w:tc>
        <w:tc>
          <w:tcPr>
            <w:tcW w:w="993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Nazwa składnika krwi</w:t>
            </w:r>
          </w:p>
        </w:tc>
        <w:tc>
          <w:tcPr>
            <w:tcW w:w="1559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Numer donacji</w:t>
            </w:r>
          </w:p>
        </w:tc>
        <w:tc>
          <w:tcPr>
            <w:tcW w:w="1559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Miejsce wytworzenia</w:t>
            </w:r>
          </w:p>
        </w:tc>
        <w:tc>
          <w:tcPr>
            <w:tcW w:w="1134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Termin ważności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składnika krwi</w:t>
            </w:r>
          </w:p>
        </w:tc>
        <w:tc>
          <w:tcPr>
            <w:tcW w:w="1276" w:type="dxa"/>
          </w:tcPr>
          <w:p w:rsidR="008D0C42" w:rsidRPr="00723FD8" w:rsidRDefault="008D0C42" w:rsidP="00723FD8">
            <w:pPr>
              <w:pStyle w:val="CZWSPP1wTABELIczwsppoziomu1numeracjiwtabeli"/>
              <w:spacing w:line="240" w:lineRule="auto"/>
              <w:jc w:val="left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 xml:space="preserve">Data i godzina </w:t>
            </w:r>
          </w:p>
          <w:p w:rsidR="008D0C42" w:rsidRPr="00723FD8" w:rsidRDefault="008D0C42" w:rsidP="00723FD8">
            <w:pPr>
              <w:pStyle w:val="CZWSPP1wTABELIczwsppoziomu1numeracjiwtabeli"/>
              <w:spacing w:line="240" w:lineRule="auto"/>
              <w:jc w:val="left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otrzymania składnika krwi</w:t>
            </w:r>
          </w:p>
        </w:tc>
        <w:tc>
          <w:tcPr>
            <w:tcW w:w="850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 xml:space="preserve">Dawca ABO </w:t>
            </w:r>
            <w:proofErr w:type="spellStart"/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RhD</w:t>
            </w:r>
            <w:proofErr w:type="spellEnd"/>
          </w:p>
        </w:tc>
        <w:tc>
          <w:tcPr>
            <w:tcW w:w="851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 xml:space="preserve">Biorca ABO </w:t>
            </w:r>
            <w:proofErr w:type="spellStart"/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RhD</w:t>
            </w:r>
            <w:proofErr w:type="spellEnd"/>
          </w:p>
        </w:tc>
        <w:tc>
          <w:tcPr>
            <w:tcW w:w="3402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vertAlign w:val="baseline"/>
              </w:rPr>
              <w:t>Nazwisko, imię biorcy</w:t>
            </w:r>
          </w:p>
        </w:tc>
        <w:tc>
          <w:tcPr>
            <w:tcW w:w="3118" w:type="dxa"/>
          </w:tcPr>
          <w:p w:rsidR="008D0C42" w:rsidRPr="00723FD8" w:rsidRDefault="008D0C42" w:rsidP="008D0C42">
            <w:pPr>
              <w:spacing w:line="240" w:lineRule="auto"/>
              <w:rPr>
                <w:rStyle w:val="IDindeksdolny"/>
                <w:rFonts w:asciiTheme="minorHAnsi" w:hAnsiTheme="minorHAnsi" w:cstheme="minorHAnsi"/>
                <w:b/>
                <w:sz w:val="20"/>
                <w:szCs w:val="20"/>
                <w:vertAlign w:val="baseline"/>
              </w:rPr>
            </w:pPr>
            <w:r w:rsidRPr="00723FD8">
              <w:rPr>
                <w:rStyle w:val="IDindeksdolny"/>
                <w:rFonts w:asciiTheme="minorHAnsi" w:hAnsiTheme="minorHAnsi" w:cstheme="minorHAnsi"/>
                <w:b/>
                <w:sz w:val="20"/>
                <w:szCs w:val="20"/>
                <w:vertAlign w:val="baseline"/>
              </w:rPr>
              <w:t>Numer PESEL biorcy lub data urodzenia, w przypadku braku nr PESEL, jeżeli pacjent NN - nr księgi głównej lub niepowtarzalny numer identyfikacyjny</w:t>
            </w:r>
          </w:p>
        </w:tc>
      </w:tr>
      <w:tr w:rsidR="008D0C42" w:rsidRPr="00DE2C3B" w:rsidTr="00723FD8">
        <w:trPr>
          <w:trHeight w:val="244"/>
        </w:trPr>
        <w:tc>
          <w:tcPr>
            <w:tcW w:w="552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</w:t>
            </w:r>
          </w:p>
        </w:tc>
        <w:tc>
          <w:tcPr>
            <w:tcW w:w="993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2</w:t>
            </w:r>
          </w:p>
        </w:tc>
        <w:tc>
          <w:tcPr>
            <w:tcW w:w="1559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3</w:t>
            </w:r>
          </w:p>
        </w:tc>
        <w:tc>
          <w:tcPr>
            <w:tcW w:w="1559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4</w:t>
            </w:r>
          </w:p>
        </w:tc>
        <w:tc>
          <w:tcPr>
            <w:tcW w:w="1134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5</w:t>
            </w:r>
          </w:p>
        </w:tc>
        <w:tc>
          <w:tcPr>
            <w:tcW w:w="1276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6</w:t>
            </w:r>
          </w:p>
        </w:tc>
        <w:tc>
          <w:tcPr>
            <w:tcW w:w="850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7</w:t>
            </w:r>
          </w:p>
        </w:tc>
        <w:tc>
          <w:tcPr>
            <w:tcW w:w="851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8</w:t>
            </w:r>
          </w:p>
        </w:tc>
        <w:tc>
          <w:tcPr>
            <w:tcW w:w="3402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9</w:t>
            </w:r>
          </w:p>
        </w:tc>
        <w:tc>
          <w:tcPr>
            <w:tcW w:w="3118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10</w:t>
            </w:r>
          </w:p>
        </w:tc>
      </w:tr>
      <w:tr w:rsidR="008D0C42" w:rsidRPr="00DE2C3B" w:rsidTr="00723FD8">
        <w:trPr>
          <w:trHeight w:val="244"/>
        </w:trPr>
        <w:tc>
          <w:tcPr>
            <w:tcW w:w="552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993" w:type="dxa"/>
          </w:tcPr>
          <w:p w:rsidR="008D0C42" w:rsidRDefault="008D0C42" w:rsidP="00BC1263">
            <w:pPr>
              <w:pStyle w:val="OZNPARAFYADNOTACJE"/>
            </w:pPr>
          </w:p>
          <w:p w:rsidR="008D0C42" w:rsidRDefault="008D0C42" w:rsidP="00BC1263">
            <w:pPr>
              <w:pStyle w:val="OZNPARAFYADNOTACJE"/>
            </w:pPr>
          </w:p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59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59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134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276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850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851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3402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3118" w:type="dxa"/>
          </w:tcPr>
          <w:p w:rsidR="008D0C42" w:rsidRPr="00265F8F" w:rsidRDefault="008D0C42" w:rsidP="00BC1263">
            <w:pPr>
              <w:pStyle w:val="OZNPARAFYADNOTACJE"/>
            </w:pPr>
          </w:p>
        </w:tc>
      </w:tr>
      <w:tr w:rsidR="008D0C42" w:rsidRPr="00DE2C3B" w:rsidTr="00723FD8">
        <w:trPr>
          <w:trHeight w:val="244"/>
        </w:trPr>
        <w:tc>
          <w:tcPr>
            <w:tcW w:w="552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993" w:type="dxa"/>
          </w:tcPr>
          <w:p w:rsidR="008D0C42" w:rsidRDefault="008D0C42" w:rsidP="00BC1263">
            <w:pPr>
              <w:pStyle w:val="OZNPARAFYADNOTACJE"/>
            </w:pPr>
          </w:p>
          <w:p w:rsidR="008D0C42" w:rsidRDefault="008D0C42" w:rsidP="00BC1263">
            <w:pPr>
              <w:pStyle w:val="OZNPARAFYADNOTACJE"/>
            </w:pPr>
          </w:p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59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59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134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276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850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851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3402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3118" w:type="dxa"/>
          </w:tcPr>
          <w:p w:rsidR="008D0C42" w:rsidRPr="00265F8F" w:rsidRDefault="008D0C42" w:rsidP="00BC1263">
            <w:pPr>
              <w:pStyle w:val="OZNPARAFYADNOTACJE"/>
            </w:pPr>
          </w:p>
        </w:tc>
      </w:tr>
    </w:tbl>
    <w:p w:rsidR="008D0C42" w:rsidRDefault="008D0C42" w:rsidP="008D0C42">
      <w:pPr>
        <w:pStyle w:val="PKTpunkt"/>
        <w:ind w:left="0" w:firstLine="0"/>
      </w:pPr>
    </w:p>
    <w:p w:rsidR="008D0C42" w:rsidRPr="00265F8F" w:rsidRDefault="008D0C42" w:rsidP="008D0C42">
      <w:pPr>
        <w:pStyle w:val="PKTpunkt"/>
        <w:jc w:val="right"/>
      </w:pPr>
      <w:r>
        <w:t>S</w:t>
      </w:r>
      <w:r w:rsidRPr="00265F8F">
        <w:t>trona 2</w:t>
      </w:r>
    </w:p>
    <w:tbl>
      <w:tblPr>
        <w:tblStyle w:val="TABELA1zszablonu"/>
        <w:tblW w:w="15451" w:type="dxa"/>
        <w:jc w:val="left"/>
        <w:tblInd w:w="-15" w:type="dxa"/>
        <w:tblLayout w:type="fixed"/>
        <w:tblLook w:val="0000" w:firstRow="0" w:lastRow="0" w:firstColumn="0" w:lastColumn="0" w:noHBand="0" w:noVBand="0"/>
      </w:tblPr>
      <w:tblGrid>
        <w:gridCol w:w="2552"/>
        <w:gridCol w:w="1984"/>
        <w:gridCol w:w="1855"/>
        <w:gridCol w:w="1525"/>
        <w:gridCol w:w="1525"/>
        <w:gridCol w:w="1525"/>
        <w:gridCol w:w="1225"/>
        <w:gridCol w:w="1492"/>
        <w:gridCol w:w="1768"/>
      </w:tblGrid>
      <w:tr w:rsidR="008D0C42" w:rsidRPr="00DE2C3B" w:rsidTr="00723FD8">
        <w:trPr>
          <w:trHeight w:val="1991"/>
          <w:jc w:val="left"/>
        </w:trPr>
        <w:tc>
          <w:tcPr>
            <w:tcW w:w="2552" w:type="dxa"/>
          </w:tcPr>
          <w:p w:rsidR="008D0C42" w:rsidRPr="00723FD8" w:rsidRDefault="008D0C42" w:rsidP="008D0C42">
            <w:pPr>
              <w:spacing w:after="0"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szCs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szCs w:val="20"/>
                <w:vertAlign w:val="baseline"/>
              </w:rPr>
              <w:t>Nr historii choroby</w:t>
            </w:r>
          </w:p>
        </w:tc>
        <w:tc>
          <w:tcPr>
            <w:tcW w:w="1984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Numery  wyników grupy krwi biorcy*/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Numer  wyniku próby zgodności**</w:t>
            </w:r>
          </w:p>
        </w:tc>
        <w:tc>
          <w:tcPr>
            <w:tcW w:w="1855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Nazwisko i imię lekarza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zlecającego przetoczenie</w:t>
            </w:r>
          </w:p>
        </w:tc>
        <w:tc>
          <w:tcPr>
            <w:tcW w:w="1525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Data i godzina rozpoczęcia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przetaczania składnika krwi</w:t>
            </w:r>
          </w:p>
        </w:tc>
        <w:tc>
          <w:tcPr>
            <w:tcW w:w="1525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Data i godzina zakończenia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 xml:space="preserve">przetaczania </w:t>
            </w:r>
            <w:bookmarkStart w:id="0" w:name="_GoBack"/>
            <w:bookmarkEnd w:id="0"/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składnika krwi</w:t>
            </w:r>
          </w:p>
        </w:tc>
        <w:tc>
          <w:tcPr>
            <w:tcW w:w="1525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 xml:space="preserve">Nazwisko i imię 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osoby wykonującej przetoczenie</w:t>
            </w:r>
          </w:p>
        </w:tc>
        <w:tc>
          <w:tcPr>
            <w:tcW w:w="1225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Przetoczona objętość</w:t>
            </w:r>
          </w:p>
        </w:tc>
        <w:tc>
          <w:tcPr>
            <w:tcW w:w="1492" w:type="dxa"/>
          </w:tcPr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 xml:space="preserve">Ocena przebiegu przetoczenia 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 xml:space="preserve">(uwagi o możliwych </w:t>
            </w:r>
          </w:p>
          <w:p w:rsidR="008D0C42" w:rsidRPr="00723FD8" w:rsidRDefault="008D0C42" w:rsidP="008D0C42">
            <w:pPr>
              <w:pStyle w:val="CZWSPP1wTABELIczwsppoziomu1numeracjiwtabeli"/>
              <w:spacing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vertAlign w:val="baseline"/>
              </w:rPr>
              <w:t>niepożądanych reakcjach i zdarzeniach)</w:t>
            </w:r>
          </w:p>
        </w:tc>
        <w:tc>
          <w:tcPr>
            <w:tcW w:w="1768" w:type="dxa"/>
          </w:tcPr>
          <w:p w:rsidR="008D0C42" w:rsidRPr="00723FD8" w:rsidRDefault="008D0C42" w:rsidP="008D0C42">
            <w:pPr>
              <w:spacing w:after="0" w:line="240" w:lineRule="auto"/>
              <w:rPr>
                <w:rStyle w:val="IGindeksgrny"/>
                <w:rFonts w:asciiTheme="minorHAnsi" w:hAnsiTheme="minorHAnsi" w:cstheme="minorHAnsi"/>
                <w:b/>
                <w:sz w:val="20"/>
                <w:szCs w:val="20"/>
                <w:vertAlign w:val="baseline"/>
              </w:rPr>
            </w:pPr>
            <w:r w:rsidRPr="00723FD8">
              <w:rPr>
                <w:rStyle w:val="IGindeksgrny"/>
                <w:rFonts w:asciiTheme="minorHAnsi" w:hAnsiTheme="minorHAnsi" w:cstheme="minorHAnsi"/>
                <w:b/>
                <w:sz w:val="20"/>
                <w:szCs w:val="20"/>
                <w:vertAlign w:val="baseline"/>
              </w:rPr>
              <w:t>Oznaczenie***lekarza odpowiedzialnego za przebieg przetoczenia oraz jego podpis</w:t>
            </w:r>
          </w:p>
        </w:tc>
      </w:tr>
      <w:tr w:rsidR="008D0C42" w:rsidRPr="00DE2C3B" w:rsidTr="008D0C42">
        <w:trPr>
          <w:trHeight w:val="246"/>
          <w:jc w:val="left"/>
        </w:trPr>
        <w:tc>
          <w:tcPr>
            <w:tcW w:w="2552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11</w:t>
            </w:r>
          </w:p>
        </w:tc>
        <w:tc>
          <w:tcPr>
            <w:tcW w:w="1984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12</w:t>
            </w:r>
          </w:p>
        </w:tc>
        <w:tc>
          <w:tcPr>
            <w:tcW w:w="1855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13</w:t>
            </w: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14</w:t>
            </w: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15</w:t>
            </w: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16</w:t>
            </w:r>
          </w:p>
        </w:tc>
        <w:tc>
          <w:tcPr>
            <w:tcW w:w="1225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17</w:t>
            </w:r>
          </w:p>
        </w:tc>
        <w:tc>
          <w:tcPr>
            <w:tcW w:w="1492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18</w:t>
            </w:r>
          </w:p>
        </w:tc>
        <w:tc>
          <w:tcPr>
            <w:tcW w:w="1768" w:type="dxa"/>
          </w:tcPr>
          <w:p w:rsidR="008D0C42" w:rsidRPr="00265F8F" w:rsidRDefault="008D0C42" w:rsidP="00BC1263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 xml:space="preserve"> 19</w:t>
            </w:r>
          </w:p>
        </w:tc>
      </w:tr>
      <w:tr w:rsidR="008D0C42" w:rsidRPr="00DE2C3B" w:rsidTr="008D0C42">
        <w:trPr>
          <w:trHeight w:val="246"/>
          <w:jc w:val="left"/>
        </w:trPr>
        <w:tc>
          <w:tcPr>
            <w:tcW w:w="2552" w:type="dxa"/>
          </w:tcPr>
          <w:p w:rsidR="008D0C42" w:rsidRDefault="008D0C42" w:rsidP="00BC1263">
            <w:pPr>
              <w:pStyle w:val="OZNPARAFYADNOTACJE"/>
            </w:pPr>
          </w:p>
          <w:p w:rsidR="00723FD8" w:rsidRPr="00265F8F" w:rsidRDefault="00723FD8" w:rsidP="00BC1263">
            <w:pPr>
              <w:pStyle w:val="OZNPARAFYADNOTACJE"/>
            </w:pPr>
          </w:p>
        </w:tc>
        <w:tc>
          <w:tcPr>
            <w:tcW w:w="1984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85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2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492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768" w:type="dxa"/>
          </w:tcPr>
          <w:p w:rsidR="008D0C42" w:rsidRPr="00265F8F" w:rsidRDefault="008D0C42" w:rsidP="00BC1263">
            <w:pPr>
              <w:pStyle w:val="OZNPARAFYADNOTACJE"/>
            </w:pPr>
          </w:p>
        </w:tc>
      </w:tr>
      <w:tr w:rsidR="008D0C42" w:rsidRPr="00DE2C3B" w:rsidTr="008D0C42">
        <w:trPr>
          <w:trHeight w:val="233"/>
          <w:jc w:val="left"/>
        </w:trPr>
        <w:tc>
          <w:tcPr>
            <w:tcW w:w="2552" w:type="dxa"/>
          </w:tcPr>
          <w:p w:rsidR="008D0C42" w:rsidRDefault="008D0C42" w:rsidP="00BC1263">
            <w:pPr>
              <w:pStyle w:val="OZNPARAFYADNOTACJE"/>
            </w:pPr>
          </w:p>
          <w:p w:rsidR="00723FD8" w:rsidRPr="00265F8F" w:rsidRDefault="00723FD8" w:rsidP="00BC1263">
            <w:pPr>
              <w:pStyle w:val="OZNPARAFYADNOTACJE"/>
            </w:pPr>
          </w:p>
        </w:tc>
        <w:tc>
          <w:tcPr>
            <w:tcW w:w="1984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85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5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225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492" w:type="dxa"/>
          </w:tcPr>
          <w:p w:rsidR="008D0C42" w:rsidRPr="00265F8F" w:rsidRDefault="008D0C42" w:rsidP="00BC1263">
            <w:pPr>
              <w:pStyle w:val="OZNPARAFYADNOTACJE"/>
            </w:pPr>
          </w:p>
        </w:tc>
        <w:tc>
          <w:tcPr>
            <w:tcW w:w="1768" w:type="dxa"/>
          </w:tcPr>
          <w:p w:rsidR="008D0C42" w:rsidRPr="00265F8F" w:rsidRDefault="008D0C42" w:rsidP="00BC1263">
            <w:pPr>
              <w:pStyle w:val="OZNPARAFYADNOTACJE"/>
            </w:pPr>
          </w:p>
        </w:tc>
      </w:tr>
    </w:tbl>
    <w:p w:rsidR="008D0C42" w:rsidRPr="008D0C42" w:rsidRDefault="008D0C42" w:rsidP="008D0C42">
      <w:pPr>
        <w:pStyle w:val="PKTODNONIKApunktodnonika"/>
        <w:rPr>
          <w:sz w:val="18"/>
          <w:szCs w:val="18"/>
        </w:rPr>
      </w:pPr>
      <w:r w:rsidRPr="008D0C42">
        <w:rPr>
          <w:sz w:val="18"/>
          <w:szCs w:val="18"/>
        </w:rPr>
        <w:t>* W przypadku przetoczenia osocza, KKP i krioprecypitatu - numer badania wyniku grupy krwi biorcy, na podstawie której oceniono zgodność serologiczną z dawcą.</w:t>
      </w:r>
    </w:p>
    <w:p w:rsidR="008D0C42" w:rsidRPr="008D0C42" w:rsidRDefault="008D0C42" w:rsidP="008D0C42">
      <w:pPr>
        <w:pStyle w:val="PKTODNONIKApunktodnonika"/>
        <w:rPr>
          <w:sz w:val="18"/>
          <w:szCs w:val="18"/>
        </w:rPr>
      </w:pPr>
      <w:r w:rsidRPr="008D0C42">
        <w:rPr>
          <w:sz w:val="18"/>
          <w:szCs w:val="18"/>
        </w:rPr>
        <w:t xml:space="preserve">**   W przypadku przetoczenia </w:t>
      </w:r>
      <w:proofErr w:type="spellStart"/>
      <w:r w:rsidRPr="008D0C42">
        <w:rPr>
          <w:sz w:val="18"/>
          <w:szCs w:val="18"/>
        </w:rPr>
        <w:t>KKCz</w:t>
      </w:r>
      <w:proofErr w:type="spellEnd"/>
      <w:r w:rsidRPr="008D0C42">
        <w:rPr>
          <w:sz w:val="18"/>
          <w:szCs w:val="18"/>
        </w:rPr>
        <w:t>, KPK i KG - numer badania wyniku próby zgodności.</w:t>
      </w:r>
    </w:p>
    <w:p w:rsidR="00A428F6" w:rsidRPr="008D0C42" w:rsidRDefault="008D0C42" w:rsidP="008D0C42">
      <w:pPr>
        <w:pStyle w:val="PKTODNONIKApunktodnonika"/>
        <w:rPr>
          <w:sz w:val="18"/>
          <w:szCs w:val="18"/>
        </w:rPr>
      </w:pPr>
      <w:r w:rsidRPr="008D0C42">
        <w:rPr>
          <w:sz w:val="18"/>
          <w:szCs w:val="18"/>
        </w:rPr>
        <w:t>*** Oznaczenie zawiera imię, nazwisko, tytuł zawodowy i specjalizację oraz numer prawa wykonywania zawodu, jeżeli dotyczy, a w przypadku braku w oznaczeniu imienia i nazwiska - czytelny podpis zawierający imię i nazwisko.</w:t>
      </w:r>
    </w:p>
    <w:sectPr w:rsidR="00A428F6" w:rsidRPr="008D0C42" w:rsidSect="008D0C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2"/>
    <w:rsid w:val="00723FD8"/>
    <w:rsid w:val="008D0C42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6BB0"/>
  <w15:chartTrackingRefBased/>
  <w15:docId w15:val="{85B76F2C-705A-49D6-A9C4-F6B17E6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0C42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8D0C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8D0C42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5"/>
    <w:qFormat/>
    <w:rsid w:val="008D0C42"/>
    <w:pPr>
      <w:spacing w:after="0" w:line="360" w:lineRule="auto"/>
      <w:jc w:val="both"/>
    </w:pPr>
    <w:rPr>
      <w:rFonts w:ascii="Times" w:eastAsiaTheme="minorEastAsia" w:hAnsi="Times" w:cs="Arial"/>
      <w:bCs/>
      <w:kern w:val="24"/>
      <w:szCs w:val="20"/>
    </w:rPr>
  </w:style>
  <w:style w:type="paragraph" w:customStyle="1" w:styleId="OZNPARAFYADNOTACJE">
    <w:name w:val="OZN_PARAFY(ADNOTACJE)"/>
    <w:basedOn w:val="Normalny"/>
    <w:uiPriority w:val="26"/>
    <w:qFormat/>
    <w:rsid w:val="008D0C4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8D0C4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D0C42"/>
    <w:rPr>
      <w:b w:val="0"/>
      <w:i w:val="0"/>
      <w:vanish w:val="0"/>
      <w:spacing w:val="0"/>
      <w:vertAlign w:val="subscript"/>
    </w:rPr>
  </w:style>
  <w:style w:type="table" w:customStyle="1" w:styleId="TABELA1zszablonu">
    <w:name w:val="TABELA 1 z szablonu"/>
    <w:basedOn w:val="Tabela-Siatka"/>
    <w:uiPriority w:val="99"/>
    <w:rsid w:val="008D0C42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8D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2018-01-10T13:44:00Z</dcterms:created>
  <dcterms:modified xsi:type="dcterms:W3CDTF">2018-01-10T13:56:00Z</dcterms:modified>
</cp:coreProperties>
</file>