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9462F8" w:rsidRDefault="009462F8" w:rsidP="009462F8">
      <w:pPr>
        <w:rPr>
          <w:rFonts w:ascii="Times New Roman" w:eastAsia="SimSun" w:hAnsi="Times New Roman"/>
          <w:b/>
        </w:rPr>
      </w:pPr>
      <w:r w:rsidRPr="00C25142">
        <w:rPr>
          <w:rFonts w:ascii="Times New Roman" w:hAnsi="Times New Roman"/>
          <w:b/>
        </w:rPr>
        <w:t>Zadanie 1: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SimSun" w:hAnsi="Times New Roman"/>
          <w:b/>
        </w:rPr>
        <w:t xml:space="preserve">„Dostawa </w:t>
      </w:r>
      <w:r>
        <w:rPr>
          <w:rFonts w:ascii="Times New Roman" w:hAnsi="Times New Roman"/>
          <w:b/>
        </w:rPr>
        <w:t>asortymentu biurowego</w:t>
      </w:r>
      <w:r>
        <w:rPr>
          <w:rFonts w:ascii="Times New Roman" w:eastAsia="SimSun" w:hAnsi="Times New Roman"/>
          <w:b/>
        </w:rPr>
        <w:t xml:space="preserve"> </w:t>
      </w:r>
      <w:r>
        <w:rPr>
          <w:rFonts w:ascii="Times New Roman" w:hAnsi="Times New Roman"/>
          <w:b/>
        </w:rPr>
        <w:t>w okresie 12 miesięcy</w:t>
      </w:r>
      <w:r>
        <w:rPr>
          <w:rFonts w:ascii="Times New Roman" w:hAnsi="Times New Roman"/>
          <w:b/>
          <w:bCs/>
        </w:rPr>
        <w:t xml:space="preserve"> dla </w:t>
      </w:r>
      <w:r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/>
          <w:b/>
        </w:rPr>
        <w:t>Dorobisza</w:t>
      </w:r>
      <w:proofErr w:type="spellEnd"/>
      <w:r>
        <w:rPr>
          <w:rFonts w:ascii="Times New Roman" w:hAnsi="Times New Roman"/>
          <w:b/>
        </w:rPr>
        <w:t xml:space="preserve"> we Wrocławiu</w:t>
      </w:r>
      <w:r>
        <w:rPr>
          <w:rFonts w:ascii="Times New Roman" w:eastAsia="SimSun" w:hAnsi="Times New Roman"/>
          <w:b/>
        </w:rPr>
        <w:t>”.</w:t>
      </w:r>
    </w:p>
    <w:p w:rsidR="009462F8" w:rsidRPr="008F61DB" w:rsidRDefault="009462F8" w:rsidP="009462F8">
      <w:pPr>
        <w:suppressAutoHyphens/>
        <w:jc w:val="both"/>
        <w:rPr>
          <w:rFonts w:ascii="Times New Roman" w:eastAsia="SimSun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Zadanie 2: </w:t>
      </w:r>
      <w:r w:rsidRPr="008F61DB">
        <w:rPr>
          <w:rFonts w:ascii="Times New Roman" w:eastAsia="SimSun" w:hAnsi="Times New Roman"/>
          <w:b/>
          <w:lang w:eastAsia="ar-SA"/>
        </w:rPr>
        <w:t xml:space="preserve">„Dostawa </w:t>
      </w:r>
      <w:r w:rsidRPr="008F61DB">
        <w:rPr>
          <w:rFonts w:ascii="Times New Roman" w:hAnsi="Times New Roman"/>
          <w:b/>
        </w:rPr>
        <w:t>papieru do drukowania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  <w:r w:rsidRPr="008F61DB">
        <w:rPr>
          <w:rFonts w:ascii="Times New Roman" w:hAnsi="Times New Roman"/>
          <w:b/>
        </w:rPr>
        <w:t>w okresie 12 miesięcy</w:t>
      </w:r>
      <w:r w:rsidRPr="008F61DB">
        <w:rPr>
          <w:rFonts w:ascii="Times New Roman" w:hAnsi="Times New Roman"/>
          <w:b/>
          <w:bCs/>
        </w:rPr>
        <w:t xml:space="preserve"> dla </w:t>
      </w:r>
      <w:r w:rsidRPr="008F61DB"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 w:rsidRPr="008F61DB">
        <w:rPr>
          <w:rFonts w:ascii="Times New Roman" w:hAnsi="Times New Roman"/>
          <w:b/>
        </w:rPr>
        <w:t>Dorobisza</w:t>
      </w:r>
      <w:proofErr w:type="spellEnd"/>
      <w:r w:rsidRPr="008F61DB">
        <w:rPr>
          <w:rFonts w:ascii="Times New Roman" w:hAnsi="Times New Roman"/>
          <w:b/>
        </w:rPr>
        <w:t xml:space="preserve"> we Wrocławiu</w:t>
      </w:r>
      <w:r>
        <w:rPr>
          <w:rFonts w:ascii="Times New Roman" w:eastAsia="SimSun" w:hAnsi="Times New Roman"/>
          <w:b/>
          <w:lang w:eastAsia="ar-SA"/>
        </w:rPr>
        <w:t>”.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Zamawiający dopusz</w:t>
      </w:r>
      <w:r w:rsidR="00D14A6C">
        <w:rPr>
          <w:rFonts w:ascii="Times New Roman" w:eastAsia="Times New Roman" w:hAnsi="Times New Roman" w:cs="Times New Roman"/>
          <w:sz w:val="24"/>
          <w:szCs w:val="24"/>
          <w:u w:val="single"/>
        </w:rPr>
        <w:t>cza składanie ofert częściowych z zachowaniem niepodzielności poszczególnych zadań.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0664DE" w:rsidRPr="00C47A78" w:rsidRDefault="000664DE" w:rsidP="000664DE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652F05">
        <w:rPr>
          <w:rFonts w:ascii="Times New Roman" w:hAnsi="Times New Roman"/>
          <w:b w:val="0"/>
          <w:sz w:val="22"/>
          <w:szCs w:val="22"/>
          <w:u w:val="single"/>
        </w:rPr>
        <w:t>C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ałą dokumentację należy przesłać </w:t>
      </w:r>
      <w:r w:rsidRPr="00652F05">
        <w:rPr>
          <w:rFonts w:ascii="Times New Roman" w:hAnsi="Times New Roman"/>
          <w:b w:val="0"/>
          <w:sz w:val="22"/>
          <w:szCs w:val="22"/>
          <w:u w:val="single"/>
        </w:rPr>
        <w:t xml:space="preserve"> drogą elektroniczną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na adres: </w:t>
      </w:r>
      <w:hyperlink r:id="rId6" w:history="1">
        <w:r w:rsidRPr="00C47A78">
          <w:rPr>
            <w:rStyle w:val="Hipercze"/>
            <w:rFonts w:ascii="Times New Roman" w:hAnsi="Times New Roman"/>
            <w:b w:val="0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lub faksem na numer: 71-328-17-13 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do dnia </w:t>
      </w:r>
      <w:r w:rsidR="0062048A">
        <w:rPr>
          <w:rFonts w:ascii="Times New Roman" w:hAnsi="Times New Roman"/>
          <w:sz w:val="22"/>
          <w:szCs w:val="22"/>
          <w:u w:val="single"/>
        </w:rPr>
        <w:t>22-02-2018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 do godz. </w:t>
      </w:r>
      <w:r w:rsidR="0062048A">
        <w:rPr>
          <w:rFonts w:ascii="Times New Roman" w:hAnsi="Times New Roman"/>
          <w:sz w:val="22"/>
          <w:szCs w:val="22"/>
          <w:u w:val="single"/>
        </w:rPr>
        <w:t>10</w:t>
      </w:r>
      <w:bookmarkStart w:id="0" w:name="_GoBack"/>
      <w:bookmarkEnd w:id="0"/>
      <w:r w:rsidR="00565EBE">
        <w:rPr>
          <w:rFonts w:ascii="Times New Roman" w:hAnsi="Times New Roman"/>
          <w:sz w:val="22"/>
          <w:szCs w:val="22"/>
          <w:u w:val="single"/>
        </w:rPr>
        <w:t>:00.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E524B"/>
    <w:rsid w:val="00331D9C"/>
    <w:rsid w:val="004864A0"/>
    <w:rsid w:val="00541758"/>
    <w:rsid w:val="00565EBE"/>
    <w:rsid w:val="005974F4"/>
    <w:rsid w:val="0062048A"/>
    <w:rsid w:val="007E33D6"/>
    <w:rsid w:val="009462F8"/>
    <w:rsid w:val="0098008D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dcterms:created xsi:type="dcterms:W3CDTF">2018-02-13T11:48:00Z</dcterms:created>
  <dcterms:modified xsi:type="dcterms:W3CDTF">2018-02-14T13:12:00Z</dcterms:modified>
</cp:coreProperties>
</file>