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środków do mycia i dezynfekcji w okresie 12 miesięcy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Zadania 1 – 3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>
        <w:rPr>
          <w:rFonts w:ascii="Times New Roman" w:hAnsi="Times New Roman"/>
          <w:b/>
          <w:sz w:val="22"/>
          <w:szCs w:val="22"/>
        </w:rPr>
        <w:t>14/Z/1-3/2017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dopuszcza składanie ofert częściowych z zachowaniem niepodzielności poszczególnych zadań. 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AF226F" w:rsidRPr="00AF226F" w:rsidRDefault="00AF226F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AF226F">
        <w:rPr>
          <w:rFonts w:ascii="Times New Roman" w:hAnsi="Times New Roman"/>
          <w:sz w:val="22"/>
          <w:szCs w:val="22"/>
          <w:u w:val="single"/>
        </w:rPr>
        <w:t>Ofertę należy złożyć w postaci zeskanowanych dokumentów określony</w:t>
      </w:r>
      <w:r w:rsidR="00B64F47">
        <w:rPr>
          <w:rFonts w:ascii="Times New Roman" w:hAnsi="Times New Roman"/>
          <w:sz w:val="22"/>
          <w:szCs w:val="22"/>
          <w:u w:val="single"/>
        </w:rPr>
        <w:t>ch w pkt. II zapytania ofertow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ego, przesyłając je drogą mailową na adres </w:t>
      </w:r>
      <w:hyperlink r:id="rId5" w:history="1">
        <w:r w:rsidRPr="00AF226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AF226F">
        <w:rPr>
          <w:rFonts w:ascii="Times New Roman" w:hAnsi="Times New Roman"/>
          <w:sz w:val="22"/>
          <w:szCs w:val="22"/>
          <w:u w:val="single"/>
        </w:rPr>
        <w:t xml:space="preserve"> do 2</w:t>
      </w:r>
      <w:r w:rsidR="00DB578D">
        <w:rPr>
          <w:rFonts w:ascii="Times New Roman" w:hAnsi="Times New Roman"/>
          <w:sz w:val="22"/>
          <w:szCs w:val="22"/>
          <w:u w:val="single"/>
        </w:rPr>
        <w:t>3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 czerwca, do godziny 1</w:t>
      </w:r>
      <w:r w:rsidR="00DB578D">
        <w:rPr>
          <w:rFonts w:ascii="Times New Roman" w:hAnsi="Times New Roman"/>
          <w:sz w:val="22"/>
          <w:szCs w:val="22"/>
          <w:u w:val="single"/>
        </w:rPr>
        <w:t>3</w:t>
      </w:r>
      <w:r w:rsidRPr="00AF226F">
        <w:rPr>
          <w:rFonts w:ascii="Times New Roman" w:hAnsi="Times New Roman"/>
          <w:sz w:val="22"/>
          <w:szCs w:val="22"/>
          <w:u w:val="single"/>
        </w:rPr>
        <w:t>:</w:t>
      </w:r>
      <w:r w:rsidR="00DB578D">
        <w:rPr>
          <w:rFonts w:ascii="Times New Roman" w:hAnsi="Times New Roman"/>
          <w:sz w:val="22"/>
          <w:szCs w:val="22"/>
          <w:u w:val="single"/>
        </w:rPr>
        <w:t>0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0. </w:t>
      </w:r>
    </w:p>
    <w:p w:rsidR="001E65B3" w:rsidRP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CE153C"/>
    <w:rsid w:val="00D12714"/>
    <w:rsid w:val="00D14A6C"/>
    <w:rsid w:val="00D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7030"/>
  <w15:docId w15:val="{769DA7F6-4BAB-44BA-9CF5-7D66C57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4</cp:revision>
  <dcterms:created xsi:type="dcterms:W3CDTF">2017-06-14T10:34:00Z</dcterms:created>
  <dcterms:modified xsi:type="dcterms:W3CDTF">2017-06-14T11:27:00Z</dcterms:modified>
</cp:coreProperties>
</file>