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Załącznik nr 1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B7940" w:rsidRPr="003B7940" w:rsidRDefault="003B7940" w:rsidP="003B7940">
      <w:pPr>
        <w:spacing w:after="0" w:line="240" w:lineRule="auto"/>
        <w:ind w:left="720" w:hanging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(pieczątka firmy)</w:t>
      </w:r>
    </w:p>
    <w:p w:rsidR="003B7940" w:rsidRPr="003B7940" w:rsidRDefault="003B7940" w:rsidP="003B794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Nazwa i siedziba (adres) Wykonawcy 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Nr telefonu…………………………………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Nr faksu……………………………………..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e-mail……………………………………….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strona internetowa………………………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3B7940" w:rsidRPr="003B7940" w:rsidRDefault="003B7940" w:rsidP="003B7940">
      <w:pPr>
        <w:tabs>
          <w:tab w:val="left" w:pos="6495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Do: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B7940" w:rsidRPr="003B7940" w:rsidRDefault="003B7940" w:rsidP="003B794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Regionalnego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 we Wrocławiu</w:t>
      </w:r>
    </w:p>
    <w:p w:rsidR="003B7940" w:rsidRPr="003B7940" w:rsidRDefault="003B7940" w:rsidP="003B794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Występując  w postępowaniu Kompleksowe ubezpieczenie pojazdów w zakresie ubezpieczeń komunikacyjnych OC, AC, NW i Assistance należących Regionalnego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we Wrocławiu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(znak sprawy 24/P/2014):</w:t>
      </w:r>
    </w:p>
    <w:p w:rsidR="003B7940" w:rsidRPr="003B7940" w:rsidRDefault="003B7940" w:rsidP="003B794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3B7940" w:rsidRPr="003B7940" w:rsidRDefault="003B7940" w:rsidP="003B7940">
      <w:pPr>
        <w:numPr>
          <w:ilvl w:val="0"/>
          <w:numId w:val="26"/>
        </w:num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usługi objętej zamówieniem za cenę określoną w Formularzu cenowym (Załącznik Nr 5), tj. za kwotę łącznie ........................................... zł (....................................................................................................................................),  </w:t>
      </w:r>
      <w:r w:rsidRPr="003B7940">
        <w:rPr>
          <w:rFonts w:ascii="Times New Roman" w:eastAsia="Times New Roman" w:hAnsi="Times New Roman" w:cs="Times New Roman"/>
          <w:szCs w:val="24"/>
          <w:lang w:eastAsia="pl-PL"/>
        </w:rPr>
        <w:t xml:space="preserve">zgodnie z </w:t>
      </w:r>
      <w:r w:rsidRPr="003B7940">
        <w:rPr>
          <w:rFonts w:ascii="Times New Roman" w:eastAsia="Times New Roman" w:hAnsi="Times New Roman" w:cs="Times New Roman"/>
          <w:lang w:eastAsia="pl-PL"/>
        </w:rPr>
        <w:t>zgodnie z poniższą tabelą.</w:t>
      </w:r>
    </w:p>
    <w:p w:rsidR="003B7940" w:rsidRPr="003B7940" w:rsidRDefault="003B7940" w:rsidP="003B7940">
      <w:pPr>
        <w:widowControl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ind w:left="454"/>
        <w:jc w:val="both"/>
        <w:rPr>
          <w:rFonts w:ascii="Arial" w:eastAsia="Times New Roman" w:hAnsi="Arial" w:cs="Arial"/>
          <w:b/>
          <w:sz w:val="16"/>
          <w:szCs w:val="16"/>
          <w:highlight w:val="yellow"/>
          <w:lang w:eastAsia="pl-PL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1905"/>
        <w:gridCol w:w="1620"/>
        <w:gridCol w:w="868"/>
        <w:gridCol w:w="1372"/>
        <w:gridCol w:w="1288"/>
        <w:gridCol w:w="1497"/>
      </w:tblGrid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trHeight w:val="481"/>
          <w:tblHeader/>
        </w:trPr>
        <w:tc>
          <w:tcPr>
            <w:tcW w:w="717" w:type="dxa"/>
          </w:tcPr>
          <w:p w:rsidR="003B7940" w:rsidRPr="003B7940" w:rsidRDefault="003B7940" w:rsidP="003B794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905" w:type="dxa"/>
          </w:tcPr>
          <w:p w:rsidR="003B7940" w:rsidRPr="003B7940" w:rsidRDefault="003B7940" w:rsidP="003B794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Oznaczenie pojazdu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ubezpieczenia</w:t>
            </w:r>
          </w:p>
        </w:tc>
        <w:tc>
          <w:tcPr>
            <w:tcW w:w="868" w:type="dxa"/>
            <w:vAlign w:val="center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Stawka w %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Składka w zł. za 1 rok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Składka w zł. za 2 rok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vAlign w:val="center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Składka w zł razem (za cały okres)</w:t>
            </w: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17" w:type="dxa"/>
          </w:tcPr>
          <w:p w:rsidR="003B7940" w:rsidRPr="003B7940" w:rsidRDefault="003B7940" w:rsidP="003B794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val="de-DE" w:eastAsia="pl-PL"/>
              </w:rPr>
              <w:t>A</w:t>
            </w:r>
          </w:p>
        </w:tc>
        <w:tc>
          <w:tcPr>
            <w:tcW w:w="1905" w:type="dxa"/>
          </w:tcPr>
          <w:p w:rsidR="003B7940" w:rsidRPr="003B7940" w:rsidRDefault="003B7940" w:rsidP="003B7940">
            <w:pPr>
              <w:widowControl w:val="0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val="de-DE" w:eastAsia="pl-PL"/>
              </w:rPr>
              <w:t>B</w:t>
            </w:r>
          </w:p>
        </w:tc>
        <w:tc>
          <w:tcPr>
            <w:tcW w:w="1620" w:type="dxa"/>
            <w:vAlign w:val="center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D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E=</w:t>
            </w:r>
            <w:r w:rsidRPr="003B794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C*D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F=</w:t>
            </w:r>
            <w:r w:rsidRPr="003B794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C*D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vAlign w:val="center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G=E+F</w:t>
            </w: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7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05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MERCEDES SPRINTER 315 CDI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DW901HG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1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130.000 (z VAT)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2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120.000 (z VAT)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17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05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Mercedes Sprinter 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311 CDI </w:t>
            </w:r>
            <w:proofErr w:type="spellStart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Furgon</w:t>
            </w:r>
            <w:proofErr w:type="spellEnd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 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DW 3142S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1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60.000 (z VAT)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2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58.000 (z VAT)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905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Chevrolet Orlando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DW 723LV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1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38.000 (bez VAT)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2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33.000  (bez VAT)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905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IVECO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DW 759 AT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1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26.000 (z VAT)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2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24.000  (z VAT)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905" w:type="dxa"/>
            <w:vMerge w:val="restart"/>
            <w:vAlign w:val="center"/>
          </w:tcPr>
          <w:p w:rsidR="003B7940" w:rsidRPr="003B7940" w:rsidRDefault="003B7940" w:rsidP="003B7940">
            <w:pPr>
              <w:tabs>
                <w:tab w:val="left" w:pos="720"/>
              </w:tabs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Renault </w:t>
            </w:r>
            <w:proofErr w:type="spellStart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Kangoo</w:t>
            </w:r>
            <w:proofErr w:type="spellEnd"/>
          </w:p>
          <w:p w:rsidR="003B7940" w:rsidRPr="003B7940" w:rsidRDefault="003B7940" w:rsidP="003B7940">
            <w:pPr>
              <w:tabs>
                <w:tab w:val="left" w:pos="720"/>
              </w:tabs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DW628HK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17" w:type="dxa"/>
            <w:vMerge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1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17.600 (bez VAT)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2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15.800   (bez VAT)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905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Renault </w:t>
            </w:r>
            <w:proofErr w:type="spellStart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Kangoo</w:t>
            </w:r>
            <w:proofErr w:type="spellEnd"/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DW627HK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1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17.600 (z VAT)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2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15.800  (z VAT)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905" w:type="dxa"/>
            <w:vMerge w:val="restart"/>
            <w:vAlign w:val="center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IVECO Daily 35C14V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DW 198LX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1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120.000  (z VAT)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2 roku</w:t>
            </w: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 112.000  (z VAT)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8.</w:t>
            </w:r>
          </w:p>
        </w:tc>
        <w:tc>
          <w:tcPr>
            <w:tcW w:w="1905" w:type="dxa"/>
            <w:vMerge w:val="restart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IVECO Daily 35C15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DW804FV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ubezpieczeni- w 1 roku: 63.000  (z VAT)</w:t>
            </w:r>
          </w:p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 2 roku: 58.000  (z VAT)</w:t>
            </w:r>
          </w:p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9.</w:t>
            </w:r>
          </w:p>
        </w:tc>
        <w:tc>
          <w:tcPr>
            <w:tcW w:w="1905" w:type="dxa"/>
            <w:vMerge w:val="restart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Mercedes –Benz Model </w:t>
            </w:r>
            <w:proofErr w:type="spellStart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Tourismo</w:t>
            </w:r>
            <w:proofErr w:type="spellEnd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RHD </w:t>
            </w:r>
            <w:proofErr w:type="spellStart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typ</w:t>
            </w:r>
            <w:proofErr w:type="spellEnd"/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– 632</w:t>
            </w:r>
          </w:p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DW627HK</w:t>
            </w: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xx</w:t>
            </w: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NNW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vMerge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1905" w:type="dxa"/>
            <w:vMerge/>
          </w:tcPr>
          <w:p w:rsidR="003B7940" w:rsidRPr="003B7940" w:rsidRDefault="003B7940" w:rsidP="003B7940">
            <w:pPr>
              <w:spacing w:after="0" w:line="240" w:lineRule="auto"/>
              <w:ind w:left="74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620" w:type="dxa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AC - suma ubezpieczenia :</w:t>
            </w:r>
          </w:p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 1 roku: 2.350.000  (z VAT)</w:t>
            </w:r>
          </w:p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 2 roku: 2.125.000  (z VAT</w:t>
            </w:r>
          </w:p>
        </w:tc>
        <w:tc>
          <w:tcPr>
            <w:tcW w:w="868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372" w:type="dxa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7" w:type="dxa"/>
            <w:shd w:val="clear" w:color="auto" w:fill="auto"/>
            <w:vAlign w:val="center"/>
          </w:tcPr>
          <w:p w:rsidR="003B7940" w:rsidRPr="003B7940" w:rsidRDefault="003B7940" w:rsidP="003B794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7053" w:type="dxa"/>
            <w:gridSpan w:val="5"/>
          </w:tcPr>
          <w:p w:rsidR="003B7940" w:rsidRPr="003B7940" w:rsidRDefault="003B7940" w:rsidP="003B7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Składka w zł razem za cały przedmiot zamówienia</w:t>
            </w:r>
          </w:p>
        </w:tc>
        <w:tc>
          <w:tcPr>
            <w:tcW w:w="1497" w:type="dxa"/>
            <w:shd w:val="clear" w:color="auto" w:fill="auto"/>
          </w:tcPr>
          <w:p w:rsidR="003B7940" w:rsidRPr="003B7940" w:rsidRDefault="003B7940" w:rsidP="003B7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3B7940" w:rsidRPr="003B7940" w:rsidRDefault="003B7940" w:rsidP="003B79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  <w:vertAlign w:val="superscript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vertAlign w:val="superscript"/>
          <w:lang w:eastAsia="pl-PL"/>
        </w:rPr>
      </w:pPr>
      <w:r w:rsidRPr="003B7940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t xml:space="preserve">1) </w:t>
      </w:r>
      <w:r w:rsidRPr="003B794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 przypadku ubezpieczeń, w odniesieniu do których stosuje się składki ryczałtowe w kolumnie „stawka” należy </w:t>
      </w:r>
      <w:r w:rsidRPr="003B794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postawić znak „</w:t>
      </w:r>
      <w:r w:rsidRPr="003B7940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x” </w:t>
      </w:r>
      <w:r w:rsidRPr="003B794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bądź pozostawić puste miejsce</w:t>
      </w:r>
      <w:r w:rsidRPr="003B794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3B7940" w:rsidRPr="003B7940" w:rsidRDefault="003B7940" w:rsidP="003B79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7940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t xml:space="preserve">2) </w:t>
      </w:r>
      <w:r w:rsidRPr="003B794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Składka za ubezpieczenie auto-casco za 1 rok ubezpieczenia, powinna być wyliczona jako odpowiedni % od sumy ubezpieczenia w 1 roku ubezpieczenia  (wg wzoru: suma ubezpieczenia x określona stawka = składka).</w:t>
      </w:r>
    </w:p>
    <w:p w:rsidR="003B7940" w:rsidRPr="003B7940" w:rsidRDefault="003B7940" w:rsidP="003B79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7940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t xml:space="preserve">3) </w:t>
      </w:r>
      <w:r w:rsidRPr="003B794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Składka za ubezpieczenie auto-casco za 2 rok ubezpieczenia, powinna być wyliczona jako odpowiedni % od sumy ubezpieczenia w 2 roku ubezpieczenia  (wg wzoru: suma ubezpieczenia x określona stawka = składka).</w:t>
      </w:r>
    </w:p>
    <w:p w:rsidR="003B7940" w:rsidRPr="003B7940" w:rsidRDefault="003B7940" w:rsidP="003B7940">
      <w:pPr>
        <w:numPr>
          <w:ilvl w:val="0"/>
          <w:numId w:val="26"/>
        </w:numPr>
        <w:spacing w:before="10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Składki za poszczególne rodzaje ubezpieczeń płatne będą </w:t>
      </w:r>
      <w:r w:rsidRPr="003B79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jednorazowo za każdy 12-miesięczny okres ubezpieczenia w terminie 21 dni od wystawienia polisy (lub innego dokumentu potwierdzającego zawarcie umowy ubezpieczenia) </w:t>
      </w:r>
    </w:p>
    <w:p w:rsidR="003B7940" w:rsidRPr="003B7940" w:rsidRDefault="003B7940" w:rsidP="003B7940">
      <w:pPr>
        <w:numPr>
          <w:ilvl w:val="0"/>
          <w:numId w:val="26"/>
        </w:numPr>
        <w:spacing w:before="100" w:after="12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Usługę objętą zamówieniem zobowiązujemy się realizować w terminie 24 mc. Okres ubezpieczenia </w:t>
      </w:r>
      <w:r w:rsidRPr="003B794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dla pojazdów wskazanych w </w:t>
      </w:r>
      <w:proofErr w:type="spellStart"/>
      <w:r w:rsidRPr="003B7940">
        <w:rPr>
          <w:rFonts w:ascii="Arial" w:eastAsia="Times New Roman" w:hAnsi="Arial" w:cs="Arial"/>
          <w:iCs/>
          <w:sz w:val="20"/>
          <w:szCs w:val="20"/>
          <w:lang w:eastAsia="pl-PL"/>
        </w:rPr>
        <w:t>poz</w:t>
      </w:r>
      <w:proofErr w:type="spellEnd"/>
      <w:r w:rsidRPr="003B794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1- 8 załączonego wykazu okres ubezpieczenia rozpoczyna się od 03.10.2014r i trwa do 02.10.2016r. dla pojazdu w </w:t>
      </w:r>
      <w:proofErr w:type="spellStart"/>
      <w:r w:rsidRPr="003B7940">
        <w:rPr>
          <w:rFonts w:ascii="Arial" w:eastAsia="Times New Roman" w:hAnsi="Arial" w:cs="Arial"/>
          <w:iCs/>
          <w:sz w:val="20"/>
          <w:szCs w:val="20"/>
          <w:lang w:eastAsia="pl-PL"/>
        </w:rPr>
        <w:t>poz</w:t>
      </w:r>
      <w:proofErr w:type="spellEnd"/>
      <w:r w:rsidRPr="003B794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9 od 30.10.2014 do 29.10.2016r)</w:t>
      </w:r>
    </w:p>
    <w:p w:rsidR="003B7940" w:rsidRPr="003B7940" w:rsidRDefault="003B7940" w:rsidP="003B7940">
      <w:pPr>
        <w:numPr>
          <w:ilvl w:val="0"/>
          <w:numId w:val="26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z SIWZ, nie wnosimy do niej zastrzeżeń oraz uzyskaliśmy konieczne informacje do przygotowania oferty; zobowiązujemy się spełnić wymienione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br/>
        <w:t>w specyfikacji wszystkie wymagania i żądania zamawiającego.</w:t>
      </w:r>
    </w:p>
    <w:p w:rsidR="003B7940" w:rsidRPr="003B7940" w:rsidRDefault="003B7940" w:rsidP="003B7940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uważamy się za związanych niniejszą ofertą przez czas 30 dni – wykazany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specyfikacji istotnych warunków zamówienia. </w:t>
      </w:r>
    </w:p>
    <w:p w:rsidR="003B7940" w:rsidRPr="003B7940" w:rsidRDefault="003B7940" w:rsidP="003B7940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Ubezpieczenie będzie obsługiwać </w:t>
      </w: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(wskazanie placówki wykonawcy obsługującej ubezpieczenie)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120" w:line="240" w:lineRule="auto"/>
        <w:ind w:left="11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120" w:line="240" w:lineRule="auto"/>
        <w:ind w:left="11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………………………………..…..............................................................................................</w:t>
      </w:r>
    </w:p>
    <w:p w:rsidR="003B7940" w:rsidRPr="003B7940" w:rsidRDefault="003B7940" w:rsidP="003B7940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Osobą odpowiedzialną za realizację umowy i upoważnioną do kontaktów z Zamawiającym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ze strony Wykonawcy jest </w:t>
      </w:r>
      <w:r w:rsidRPr="003B794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(imię nazwisko – stanowisko)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:……………………………………….,</w:t>
      </w:r>
    </w:p>
    <w:p w:rsidR="003B7940" w:rsidRPr="003B7940" w:rsidRDefault="003B7940" w:rsidP="003B7940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113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tel.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val="en-US" w:eastAsia="pl-PL"/>
        </w:rPr>
        <w:t>kont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……………………..………,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val="en-US" w:eastAsia="pl-PL"/>
        </w:rPr>
        <w:t>adres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e-mail ……………………………………….…..…</w:t>
      </w:r>
    </w:p>
    <w:p w:rsidR="003B7940" w:rsidRPr="003B7940" w:rsidRDefault="003B7940" w:rsidP="003B7940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zawarta w SIWZ treść wzoru umowy została przez nas zaakceptowana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br/>
        <w:t>i zobowiązujemy się w przypadku wyboru naszej oferty do zawarcia umowy na wyżej wymienionych warunkach w miejscu i terminie wyznaczonym przez zamawiającego.</w:t>
      </w:r>
    </w:p>
    <w:p w:rsidR="003B7940" w:rsidRPr="003B7940" w:rsidRDefault="003B7940" w:rsidP="003B7940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Oświadczamy, że oferta nie zawiera / zawiera (</w:t>
      </w: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>nieprawidłowe skreślić)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informacje stanowiące tajemnice przedsiębiorstwa (informacje stanowiące tajemnicę przedsiębiorstwa zostały zamieszczone w odrębnej kopercie stanowiącej załącznik do oferty, który nie może być udostępniany innym uczestnikom postępowania).</w:t>
      </w:r>
    </w:p>
    <w:p w:rsidR="003B7940" w:rsidRPr="003B7940" w:rsidRDefault="003B7940" w:rsidP="003B7940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Przedmiot zamówienia zamierzamy </w:t>
      </w: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wykonać sami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przy pomocy podwykonawców*</w:t>
      </w:r>
      <w:r w:rsidRPr="003B794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>(niepotrzebne skreślić)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(wskazać część zamówienia jaką będą wykonywać podwykonawcy)…………………………………………………………………………………..</w:t>
      </w:r>
    </w:p>
    <w:p w:rsidR="003B7940" w:rsidRPr="003B7940" w:rsidRDefault="003B7940" w:rsidP="003B7940">
      <w:pPr>
        <w:suppressAutoHyphens/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…………………………………………………………….………………….......................………</w:t>
      </w:r>
    </w:p>
    <w:p w:rsidR="003B7940" w:rsidRPr="003B7940" w:rsidRDefault="003B7940" w:rsidP="003B7940">
      <w:pPr>
        <w:spacing w:after="12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highlight w:val="yellow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…………………………………………………………………………………………....................</w:t>
      </w:r>
    </w:p>
    <w:p w:rsidR="003B7940" w:rsidRPr="003B7940" w:rsidRDefault="003B7940" w:rsidP="003B7940">
      <w:pPr>
        <w:numPr>
          <w:ilvl w:val="0"/>
          <w:numId w:val="26"/>
        </w:num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Do ubezpieczeń będących przedmiotem zamówienia zastosowanie będą miały wymienione ogólne warunki ubezpieczenia oraz szczególne warunki ubezpieczenia, jeżeli takie występują (</w:t>
      </w: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>należy wymienić warunki z podaniem nazwy, daty uchwalenia lub obowiązywania lub numeru uchwały, którą zostały ustalone bądź inne oznaczenie umożliwiające identyfikację warunków):</w:t>
      </w:r>
    </w:p>
    <w:p w:rsidR="003B7940" w:rsidRPr="003B7940" w:rsidRDefault="003B7940" w:rsidP="003B7940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1) ubezpieczenie auto-casco - …………………………………………………………….………</w:t>
      </w:r>
    </w:p>
    <w:p w:rsidR="003B7940" w:rsidRPr="003B7940" w:rsidRDefault="003B7940" w:rsidP="003B7940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2) ubezpieczenie NNW kierowców i pasażerów - ……………………………………………….</w:t>
      </w:r>
    </w:p>
    <w:p w:rsidR="003B7940" w:rsidRPr="003B7940" w:rsidRDefault="003B7940" w:rsidP="003B7940">
      <w:pPr>
        <w:widowControl w:val="0"/>
        <w:tabs>
          <w:tab w:val="num" w:pos="1276"/>
        </w:tabs>
        <w:spacing w:before="60"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3) ubezpieczenie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assistance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…………………………………………………………………..….</w:t>
      </w:r>
    </w:p>
    <w:p w:rsidR="003B7940" w:rsidRPr="003B7940" w:rsidRDefault="003B7940" w:rsidP="003B7940">
      <w:pPr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3B7940" w:rsidRPr="003B7940" w:rsidRDefault="003B7940" w:rsidP="003B7940">
      <w:pPr>
        <w:numPr>
          <w:ilvl w:val="0"/>
          <w:numId w:val="2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niniejszą „Specyfikacją Istotnych Warunków Zamówienia”, nie wnosimy do niej zastrzeżeń oraz uzyskaliśmy konieczne informacje do przygotowania oferty; zobowiązujemy się spełnić wymienione w Specyfikacji wszystkie wymagania i żądania Zamawiającego.</w:t>
      </w:r>
    </w:p>
    <w:p w:rsidR="003B7940" w:rsidRPr="003B7940" w:rsidRDefault="003B7940" w:rsidP="003B7940">
      <w:pPr>
        <w:numPr>
          <w:ilvl w:val="0"/>
          <w:numId w:val="2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dni.</w:t>
      </w:r>
    </w:p>
    <w:p w:rsidR="003B7940" w:rsidRPr="003B7940" w:rsidRDefault="003B7940" w:rsidP="003B7940">
      <w:pPr>
        <w:numPr>
          <w:ilvl w:val="0"/>
          <w:numId w:val="2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Oświadczamy, że zawarta w Specyfikacji Istotnych Warunków Zamówienia treść projektu umowy została przez nas zaakceptowana i zobowiązujemy się w przypadku wyboru naszej oferty do zawarcia umowy na wyżej wymienionych warunkach w miejscu i terminie wyznaczonym przez Zamawiającego;</w:t>
      </w:r>
    </w:p>
    <w:p w:rsidR="003B7940" w:rsidRPr="003B7940" w:rsidRDefault="003B7940" w:rsidP="003B794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numPr>
          <w:ilvl w:val="0"/>
          <w:numId w:val="2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Załącznikami do niniejszej oferty są: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 - Załącznik nr 2,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Oświadczenie wykonawcy o spełnianiu warunków udziału w postępowaniu określonych w art. 22 ust. 1 ustawy prawo zamówień publicznych - Załącznik nr 3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Oświadczenie dotyczące sytuacji finansowej wykonawcy – Załącznik nr 4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Formularz cenowy –  Załącznik Nr 5,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Oświadczenie o powierzeniu wykonywania części zamówienia podwykonawcom - Załącznik Nr 6,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Zaparafowany wzór umowy ubezpieczenia – Załącznik nr 7.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Wykaz osób uprawnionych do reprezentowania wykonawcy - Załącznik Nr 8.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wykonawcy w sprawie przynależności do grupy kapitałowej załącznik nr 9  </w:t>
      </w:r>
    </w:p>
    <w:p w:rsidR="003B7940" w:rsidRPr="003B7940" w:rsidRDefault="003B7940" w:rsidP="003B7940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Oraz wymagane dokumenty:</w:t>
      </w:r>
    </w:p>
    <w:p w:rsidR="003B7940" w:rsidRPr="003B7940" w:rsidRDefault="003B7940" w:rsidP="003B7940">
      <w:pPr>
        <w:tabs>
          <w:tab w:val="num" w:pos="1620"/>
        </w:tabs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-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>odpis z właściwego rejestru, jeżeli odrębne przepisy wymagają wpisu do rejestru, w celu wykazania braku podstaw do wykluczenia w oparciu o art. 24 ust. 1 pkt 2 Ustawy, wystawiony nie wcześniej niż 6 miesięcy przed upływem terminu składania oferty,</w:t>
      </w:r>
    </w:p>
    <w:p w:rsidR="003B7940" w:rsidRPr="003B7940" w:rsidRDefault="003B7940" w:rsidP="003B7940">
      <w:pPr>
        <w:tabs>
          <w:tab w:val="num" w:pos="1620"/>
        </w:tabs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Univers-PL" w:hAnsi="Arial" w:cs="Arial"/>
          <w:sz w:val="20"/>
          <w:szCs w:val="20"/>
          <w:lang w:eastAsia="pl-PL"/>
        </w:rPr>
        <w:t>- zaświadczenie właściwego 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- wystawione nie wcześniej niż 3 miesiące przed upływem terminu składania ofert,</w:t>
      </w:r>
    </w:p>
    <w:p w:rsidR="003B7940" w:rsidRPr="003B7940" w:rsidRDefault="003B7940" w:rsidP="003B794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Univers-PL" w:hAnsi="Arial" w:cs="Arial"/>
          <w:sz w:val="20"/>
          <w:szCs w:val="20"/>
          <w:lang w:eastAsia="pl-PL"/>
        </w:rPr>
        <w:t>- zaświadczenie właściwego 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- wystawione nie wcześniej niż  3 miesiące przed upływem terminu składania  ofert.</w:t>
      </w:r>
    </w:p>
    <w:p w:rsidR="003B7940" w:rsidRPr="003B7940" w:rsidRDefault="003B7940" w:rsidP="003B794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Univers-PL" w:hAnsi="Arial" w:cs="Arial"/>
          <w:sz w:val="20"/>
          <w:szCs w:val="20"/>
          <w:lang w:eastAsia="pl-PL"/>
        </w:rPr>
        <w:t>- inne: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……………………………………………..</w:t>
      </w:r>
    </w:p>
    <w:p w:rsidR="003B7940" w:rsidRPr="003B7940" w:rsidRDefault="003B7940" w:rsidP="003B7940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 r...................................................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>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OŚWIADCZENIE WYKONAWCY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 BRAKU PODSTAW DO WYKLUCZENIA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Przystępując do udziału w postępowaniu</w:t>
      </w:r>
      <w:r w:rsidRPr="003B7940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>znak sprawy 24/P/2014: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Kompleksowe ubezpieczenie pojazdów w zakresie ubezpieczeń komunikacyjnych OC.AC,NW i Assistance należących Regionalnego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we Wrocławiu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oświadczamy, że: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(nazwa Wykonawcy)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nie podlega wykluczeniu z postępowania o udzielenie zamówienia na podstawie przesłanek, o których mowa w art. 24 ust 1 oraz ust. 2  ustawy z dnia 29.01.2004 r – Prawo zamówień publicznych (DZ.U. z 2010 r. Nr 113, poz.759).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................................, dnia ...................... r. 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3B7940" w:rsidRPr="003B7940" w:rsidRDefault="003B7940" w:rsidP="003B7940">
      <w:pPr>
        <w:tabs>
          <w:tab w:val="num" w:pos="540"/>
        </w:tabs>
        <w:spacing w:after="0" w:line="36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ind w:left="255" w:hanging="2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ind w:left="255" w:hanging="2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ind w:left="255" w:hanging="2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ind w:firstLine="5387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OŚWIADCZENIE WYKONAWCY</w:t>
      </w:r>
    </w:p>
    <w:p w:rsidR="003B7940" w:rsidRPr="003B7940" w:rsidRDefault="003B7940" w:rsidP="003B794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O SPEŁNIANIU WARUNKÓW UDZIAŁU W POSTĘPOWANIU OKREŚLONYCH W ART. 22 UST. 1 USTAWY PRAWO ZAMÓWIEŃ PUBLICZNYCH 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Kompleksowe ubezpieczenie pojazdów w zakresie ubezpieczeń komunikacyjnych OC.AC,NW i Assistance należących Regionalnego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we Wrocławiu (znak sprawy 24/P/2014)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oświadczamy, że: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(nazwa Wykonawcy)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spełnia warunki </w:t>
      </w:r>
      <w:r w:rsidRPr="003B7940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t>udziału w postępowaniu o udzielenie zamówienia publicznego dotyczące</w:t>
      </w: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noProof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3B7940" w:rsidRPr="003B7940" w:rsidRDefault="003B7940" w:rsidP="003B7940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noProof/>
          <w:sz w:val="20"/>
          <w:szCs w:val="20"/>
          <w:lang w:eastAsia="pl-PL"/>
        </w:rPr>
        <w:t>posiadania wiedzy i doświadczenia;</w:t>
      </w:r>
    </w:p>
    <w:p w:rsidR="003B7940" w:rsidRPr="003B7940" w:rsidRDefault="003B7940" w:rsidP="003B7940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noProof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3B7940" w:rsidRPr="003B7940" w:rsidRDefault="003B7940" w:rsidP="003B7940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noProof/>
          <w:sz w:val="20"/>
          <w:szCs w:val="20"/>
          <w:lang w:eastAsia="pl-PL"/>
        </w:rPr>
        <w:t>sytuacji ekonomicznej i finansowej.</w:t>
      </w:r>
    </w:p>
    <w:p w:rsidR="003B7940" w:rsidRPr="003B7940" w:rsidRDefault="003B7940" w:rsidP="003B7940">
      <w:pPr>
        <w:widowControl w:val="0"/>
        <w:suppressAutoHyphens/>
        <w:spacing w:after="0" w:line="360" w:lineRule="auto"/>
        <w:ind w:left="540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................................, dnia ...................... r. 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Załącznik nr 4</w:t>
      </w: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OŚWIADCZENIE</w:t>
      </w: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Kompleksowe ubezpieczenie pojazdów w zakresie ubezpieczeń komunikacyjnych OC.AC,NW i Assistance należących Regionalnego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we Wrocławiu (znak sprawy 24/P/2014)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B79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:rsidR="003B7940" w:rsidRPr="003B7940" w:rsidRDefault="003B7940" w:rsidP="003B7940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(nazwa Wykonawcy)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posiada środki własne na dzień 31.12.2013 r. w wysokości co najmniej 100 % kapitału gwarancyjnego,</w:t>
      </w:r>
    </w:p>
    <w:p w:rsidR="003B7940" w:rsidRPr="003B7940" w:rsidRDefault="003B7940" w:rsidP="003B7940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posiada na dzień 31.12.2013 r. pokrycie marginesu wypłacalności środkami własnymi powyżej 100%,</w:t>
      </w:r>
    </w:p>
    <w:p w:rsidR="003B7940" w:rsidRPr="003B7940" w:rsidRDefault="003B7940" w:rsidP="003B7940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na dzień składania ofert nie jest w trakcie realizacji planu przywrócenia prawidłowych stosunków finansowych (plan finansowy) lub krótkoterminowego planu wypłacalności lub mieć ustanowionego zarządu komisarycznego (w rozumieniu Ustawy o działalności ubezpieczeniowej z dnia 22 maja 2003 r.,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>. 124 poz. 1151 z późniejszymi zmianami),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................................,dnia............................. r...................................................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color w:val="0000FF"/>
          <w:sz w:val="20"/>
          <w:szCs w:val="20"/>
          <w:lang w:eastAsia="pl-PL"/>
        </w:rPr>
        <w:br w:type="page"/>
      </w: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5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cenowy 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(znak sprawy 24/P/2014)</w:t>
      </w:r>
    </w:p>
    <w:tbl>
      <w:tblPr>
        <w:tblpPr w:leftFromText="141" w:rightFromText="141" w:vertAnchor="text" w:horzAnchor="margin" w:tblpXSpec="center" w:tblpY="225"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"/>
        <w:gridCol w:w="2469"/>
        <w:gridCol w:w="2126"/>
        <w:gridCol w:w="2785"/>
      </w:tblGrid>
      <w:tr w:rsidR="003B7940" w:rsidRPr="003B7940" w:rsidTr="00E5133A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3B7940" w:rsidRPr="003B7940" w:rsidRDefault="003B7940" w:rsidP="003B7940">
            <w:pPr>
              <w:numPr>
                <w:ilvl w:val="0"/>
                <w:numId w:val="7"/>
              </w:numPr>
              <w:tabs>
                <w:tab w:val="left" w:pos="120"/>
              </w:tabs>
              <w:spacing w:before="120"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9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26" w:type="dxa"/>
            <w:vAlign w:val="center"/>
          </w:tcPr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Łącznie liczbowo</w:t>
            </w:r>
          </w:p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wszystkie pojazdy</w:t>
            </w:r>
          </w:p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24 mc</w:t>
            </w:r>
          </w:p>
        </w:tc>
        <w:tc>
          <w:tcPr>
            <w:tcW w:w="2785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</w:t>
            </w: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3B7940" w:rsidRPr="003B7940" w:rsidRDefault="003B7940" w:rsidP="003B7940">
            <w:pPr>
              <w:numPr>
                <w:ilvl w:val="0"/>
                <w:numId w:val="7"/>
              </w:numPr>
              <w:tabs>
                <w:tab w:val="left" w:pos="120"/>
              </w:tabs>
              <w:spacing w:before="120"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9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Ubezpieczenie AC </w:t>
            </w:r>
          </w:p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5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3B7940" w:rsidRPr="003B7940" w:rsidRDefault="003B7940" w:rsidP="003B7940">
            <w:pPr>
              <w:numPr>
                <w:ilvl w:val="0"/>
                <w:numId w:val="7"/>
              </w:numPr>
              <w:tabs>
                <w:tab w:val="left" w:pos="120"/>
              </w:tabs>
              <w:spacing w:before="120"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9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Ubezpieczenie OC posiadaczy pojazdów </w:t>
            </w:r>
          </w:p>
        </w:tc>
        <w:tc>
          <w:tcPr>
            <w:tcW w:w="2126" w:type="dxa"/>
            <w:vAlign w:val="center"/>
          </w:tcPr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5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3B7940" w:rsidRPr="003B7940" w:rsidRDefault="003B7940" w:rsidP="003B7940">
            <w:pPr>
              <w:numPr>
                <w:ilvl w:val="0"/>
                <w:numId w:val="7"/>
              </w:numPr>
              <w:tabs>
                <w:tab w:val="left" w:pos="120"/>
              </w:tabs>
              <w:spacing w:before="120"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9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Ubezpieczenie NNW</w:t>
            </w:r>
          </w:p>
        </w:tc>
        <w:tc>
          <w:tcPr>
            <w:tcW w:w="2126" w:type="dxa"/>
            <w:vAlign w:val="center"/>
          </w:tcPr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5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3B7940" w:rsidRPr="003B7940" w:rsidRDefault="003B7940" w:rsidP="003B7940">
            <w:pPr>
              <w:numPr>
                <w:ilvl w:val="0"/>
                <w:numId w:val="7"/>
              </w:numPr>
              <w:tabs>
                <w:tab w:val="left" w:pos="120"/>
              </w:tabs>
              <w:spacing w:before="120" w:after="120" w:line="240" w:lineRule="auto"/>
              <w:ind w:left="360" w:hanging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9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Ubezpieczenie Assistance</w:t>
            </w:r>
          </w:p>
        </w:tc>
        <w:tc>
          <w:tcPr>
            <w:tcW w:w="2126" w:type="dxa"/>
            <w:vAlign w:val="center"/>
          </w:tcPr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5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3B7940" w:rsidRPr="003B7940" w:rsidRDefault="003B7940" w:rsidP="003B7940">
            <w:pPr>
              <w:tabs>
                <w:tab w:val="left" w:pos="12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9" w:type="dxa"/>
          </w:tcPr>
          <w:p w:rsidR="003B7940" w:rsidRPr="003B7940" w:rsidRDefault="003B7940" w:rsidP="003B794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ŁĄCZNA</w:t>
            </w:r>
          </w:p>
        </w:tc>
        <w:tc>
          <w:tcPr>
            <w:tcW w:w="2126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5" w:type="dxa"/>
          </w:tcPr>
          <w:p w:rsidR="003B7940" w:rsidRPr="003B7940" w:rsidRDefault="003B7940" w:rsidP="003B794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 r......................................................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</w:t>
      </w: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>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3B7940" w:rsidRPr="003B7940" w:rsidRDefault="003B7940" w:rsidP="003B794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OŚWIADCZENIE WYKONAWCY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480" w:lineRule="auto"/>
        <w:ind w:left="709" w:firstLine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Kompleksowe ubezpieczenie pojazdów w zakresie ubezpieczeń komunikacyjnych OC.AC,NW i Assistance należących Regionalnego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we Wrocławiu (znak sprawy 24/P/2014)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B79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oświadczamy, że</w:t>
      </w: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(nazwa Wykonawcy)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A.*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wykonywania żadnej części zamówienia nie powierzy podwykonawcom.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B.*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powierzy wykonywanie poniższych części zamówienia następującym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932"/>
        <w:gridCol w:w="2791"/>
        <w:gridCol w:w="4070"/>
      </w:tblGrid>
      <w:tr w:rsidR="003B7940" w:rsidRPr="003B7940" w:rsidTr="00E5133A">
        <w:tc>
          <w:tcPr>
            <w:tcW w:w="495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53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Oznaczenie i adres podwykonawcy</w:t>
            </w:r>
          </w:p>
        </w:tc>
        <w:tc>
          <w:tcPr>
            <w:tcW w:w="288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zakresu obowiązków w realizacji przedmiotu zamówienia</w:t>
            </w:r>
          </w:p>
        </w:tc>
        <w:tc>
          <w:tcPr>
            <w:tcW w:w="4218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Podstawa, na jakiej został wyznaczony podwykonawca (umowa, porozumienie itp.)</w:t>
            </w:r>
          </w:p>
        </w:tc>
      </w:tr>
      <w:tr w:rsidR="003B7940" w:rsidRPr="003B7940" w:rsidTr="00E5133A">
        <w:trPr>
          <w:trHeight w:val="454"/>
        </w:trPr>
        <w:tc>
          <w:tcPr>
            <w:tcW w:w="495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18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7940" w:rsidRPr="003B7940" w:rsidTr="00E5133A">
        <w:trPr>
          <w:trHeight w:val="454"/>
        </w:trPr>
        <w:tc>
          <w:tcPr>
            <w:tcW w:w="495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18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7940" w:rsidRPr="003B7940" w:rsidTr="00E5133A">
        <w:trPr>
          <w:trHeight w:val="454"/>
        </w:trPr>
        <w:tc>
          <w:tcPr>
            <w:tcW w:w="495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18" w:type="dxa"/>
          </w:tcPr>
          <w:p w:rsidR="003B7940" w:rsidRPr="003B7940" w:rsidRDefault="003B7940" w:rsidP="003B7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(*niepotrzebne skreślić)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................................,dnia................................ r......................................................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</w:t>
      </w: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>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ind w:left="70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Załącznik Nr 7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UMOWA NR ....................... (wzór)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W dniu ..................... ……… r. we Wrocławiu pomiędzy Regionalnym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we Wrocławiu ul. Czerwonego Krzyża 5/9, w imieniu której, działają:</w:t>
      </w:r>
    </w:p>
    <w:p w:rsidR="003B7940" w:rsidRPr="003B7940" w:rsidRDefault="003B7940" w:rsidP="003B794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:rsidR="003B7940" w:rsidRPr="003B7940" w:rsidRDefault="003B7940" w:rsidP="003B794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zwanej w dalszej części umowy „Ubezpieczającym”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a 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zwanym dalej „Ubezpieczycielem” reprezentowanym przez upełnomocnionych przedstawicieli:</w:t>
      </w:r>
    </w:p>
    <w:p w:rsidR="003B7940" w:rsidRPr="003B7940" w:rsidRDefault="003B7940" w:rsidP="003B794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</w:t>
      </w:r>
    </w:p>
    <w:p w:rsidR="003B7940" w:rsidRPr="003B7940" w:rsidRDefault="003B7940" w:rsidP="003B794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przy udziale brokera ubezpieczeniowego „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Akma-Brokers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” sp. z o.o., z siedzibą w Katowicach </w:t>
      </w:r>
    </w:p>
    <w:p w:rsidR="003B7940" w:rsidRPr="003B7940" w:rsidRDefault="003B7940" w:rsidP="003B794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została zawarta umowa ubezpieczenia o następującej treści:</w:t>
      </w:r>
    </w:p>
    <w:p w:rsidR="003B7940" w:rsidRPr="003B7940" w:rsidRDefault="003B7940" w:rsidP="003B7940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1.Niniejsza umowa generalna reguluje zasady współpracy pomiędzy Ubezpieczającym 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i Ubezpieczycielem związane z realizacją ubezpieczeń objętych treścią niniejszej umowy, tj.: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ubezpieczeń komunikacyjnych: OC, NNW, AC (KR), ASS.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2.Integralne części składowe niniejszej umowy stanowią: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1) specyfikacja istotnych warunków zamówienia,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2) kompletna oferta Ubezpieczyciela przyjęta przez Ubezpieczającego,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3) polisy ubezpieczenia lub inne dokumenty ubezpieczeniowe,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4) szczególne warunki ubezpieczenia, jeżeli występują,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5) ogólne warunki ubezpieczenia.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3. W razie wątpliwości odnośnie zapisów umowy stosuje się te zapisy umowy ubezpieczenia, które są korzystniejsze dla Ubezpieczającego.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4.W ubezpieczeniach realizowanych w ramach niniejszej umowy będzie pośredniczył broker ubezpieczeniowy –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Akma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Brokers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Sp. z o.o. z siedzibą w Katowicach,  Przedstawicielstwo 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we Wrocławiu</w:t>
      </w: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1.W ramach niniejszej umowy strony zobowiązują się poprzez wspólne i zgodne działanie 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 dobrej wierze, stosując zasady dobrej praktyki, dołożyć należytej staranności niezbędnej przy wykonywaniu umowy.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2.Na podstawie niniejszej umowy Ubezpieczyciel udziela Ubezpieczającemu ochrony ubezpieczeniowej w zakresie określonym przez Ubezpieczającego, zgodnym z zasadami niniejszej umowy.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Odpowiedzialność ubezpieczyciela rozpoczyna się od dnia 03.10.2014r a kończy się 02.10.2016r.,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lub na 24 miesięcy w zależności od daty rozpoczęcia ubezpieczenia dla poszczególnych pojazdów zgłoszonych do ubezpieczenia po 03.10.2014r a przed 03.10.2016r.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Polisy lub inne dokumenty ubezpieczeniowe będą wystawiane nie później niż na 3  dni robocze przed początkiem okresu ubezpieczenia/odpowiedzialności  wynikającej z niniejszej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specyfikacji lub złożonego wniosku.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  <w:t>Dokumenty ubezpieczenia (polisy) będą wystawiane na roczne okresy ubezpieczenia – wszystkie podane sumy gwarancyjne i limity odnoszą się do rocznego okresu ubezpieczenia.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1. Całkowita składka za wszystkie ubezpieczenia objęte niniejszą umową wynosi .......................................... słownie……………………………………………………………..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 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2. Składki za poszczególne pojazdy jednorazowo w terminie 21 dni od wystawienia polisy lub innego dokumentu potwierdzającego zawarcie umowy ubezpieczenia.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3. Składki płatne będą przelewem na rachunek bankowy podany przez Ubezpieczyciela.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3B7940">
        <w:rPr>
          <w:rFonts w:ascii="Arial" w:eastAsia="Times New Roman" w:hAnsi="Arial" w:cs="Arial"/>
          <w:sz w:val="20"/>
          <w:szCs w:val="24"/>
          <w:lang w:eastAsia="pl-PL"/>
        </w:rPr>
        <w:t>4. Wysokość składki określonej w pkt. 1 może ulec zmianie w trakcie okresu ubezpieczenia w przypadkach, o których mowa w § 7 pkt 1) - 4) niniejszej umowy, a także w przypadkach określonych w SIWZ, w szczególności w przypadku zmiany sumy ubezpieczenia AC.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3B7940">
        <w:rPr>
          <w:rFonts w:ascii="Arial" w:eastAsia="Times New Roman" w:hAnsi="Arial" w:cs="Arial"/>
          <w:sz w:val="20"/>
          <w:szCs w:val="24"/>
          <w:lang w:eastAsia="pl-PL"/>
        </w:rPr>
        <w:t>5. Stawki obowiązujące w umowie, określone w</w:t>
      </w:r>
      <w:r w:rsidRPr="003B7940">
        <w:rPr>
          <w:rFonts w:ascii="Arial" w:eastAsia="Times New Roman" w:hAnsi="Arial" w:cs="Arial"/>
          <w:bCs/>
          <w:sz w:val="20"/>
          <w:lang w:eastAsia="pl-PL"/>
        </w:rPr>
        <w:t xml:space="preserve"> załączniku do umowy, są n</w:t>
      </w:r>
      <w:r w:rsidRPr="003B7940">
        <w:rPr>
          <w:rFonts w:ascii="Arial" w:eastAsia="Times New Roman" w:hAnsi="Arial" w:cs="Arial"/>
          <w:sz w:val="20"/>
          <w:szCs w:val="24"/>
          <w:lang w:eastAsia="pl-PL"/>
        </w:rPr>
        <w:t>iezmienne przez cały okres ubezpieczenia</w:t>
      </w:r>
      <w:r w:rsidRPr="003B7940">
        <w:rPr>
          <w:rFonts w:ascii="Arial" w:eastAsia="Times New Roman" w:hAnsi="Arial" w:cs="Arial"/>
          <w:sz w:val="20"/>
          <w:lang w:eastAsia="pl-PL"/>
        </w:rPr>
        <w:t>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§ 6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Ubezpieczający może odstąpić od umowy w terminie 30 dni od powzięcia wiadomości  o powyższych okolicznościach. W takim wypadku Ubezpieczyciel może żądać jedynie wynagrodzenia należnego mu z tytułu wykonania części umowy.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Garamond" w:eastAsia="Times New Roman" w:hAnsi="Garamond" w:cs="Courier New"/>
          <w:b/>
          <w:szCs w:val="24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3B7940" w:rsidRPr="003B7940" w:rsidRDefault="003B7940" w:rsidP="003B794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Istotne postanowienia niniejszej umowy mogą ulec zmianie w stosunku do treści oferty, o której mowa w § 1 ust. 2 pkt 2, jeżeli:</w:t>
      </w:r>
    </w:p>
    <w:p w:rsidR="003B7940" w:rsidRPr="003B7940" w:rsidRDefault="003B7940" w:rsidP="003B7940">
      <w:pPr>
        <w:numPr>
          <w:ilvl w:val="0"/>
          <w:numId w:val="29"/>
        </w:numPr>
        <w:suppressAutoHyphens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wystąpią zmiany przepisów prawa, które powodować będą konieczność rozszerzenia danego ubezpieczenia określonego w niniejszym SIWZ lub spowodują niezasadność danego ubezpieczenia przewidzianego w SIWZ,</w:t>
      </w:r>
    </w:p>
    <w:p w:rsidR="003B7940" w:rsidRPr="003B7940" w:rsidRDefault="003B7940" w:rsidP="003B794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konieczność rozszerzenia danego ubezpieczenia określonego w niniejszym SIWZ będzie wynikała ze zobowiązań umownych Zamawiającego,</w:t>
      </w:r>
    </w:p>
    <w:p w:rsidR="003B7940" w:rsidRPr="003B7940" w:rsidRDefault="003B7940" w:rsidP="003B794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wystąpią zmiany stanu faktycznego, które powodować będą konieczność rozszerzenia danego ubezpieczenia określonego w niniejszym SIWZ lub spowodują niezasadność danego ubezpieczenia przewidzianego w SIWZ (np. pojawienie się lub ujawnienie nowych zagrożeń, okoliczności pociągających za sobą możliwość powstania wypadku, sprzedaż, likwidacja  lub zakup pojazdu mechanicznego),</w:t>
      </w:r>
    </w:p>
    <w:p w:rsidR="003B7940" w:rsidRPr="003B7940" w:rsidRDefault="003B7940" w:rsidP="003B7940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nastąpią zmiany w mieniu Zamawiającego, które skutkować będą koniecznością skorygowania sum ubezpieczenia lub limitów podanych w SIWZ </w:t>
      </w:r>
    </w:p>
    <w:p w:rsidR="003B7940" w:rsidRPr="003B7940" w:rsidRDefault="003B7940" w:rsidP="003B7940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nastąpi zmiana składki w sytuacjach określonych w </w:t>
      </w:r>
      <w:r w:rsidRPr="003B7940">
        <w:rPr>
          <w:rFonts w:ascii="Arial" w:eastAsia="Times New Roman" w:hAnsi="Arial" w:cs="Arial"/>
          <w:bCs/>
          <w:sz w:val="20"/>
          <w:szCs w:val="20"/>
          <w:lang w:eastAsia="pl-PL"/>
        </w:rPr>
        <w:t>§ 5 ust. 4 umowy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B7940" w:rsidRPr="003B7940" w:rsidRDefault="003B7940" w:rsidP="003B7940">
      <w:pPr>
        <w:spacing w:after="0" w:line="240" w:lineRule="auto"/>
        <w:jc w:val="both"/>
        <w:rPr>
          <w:rFonts w:ascii="Garamond" w:eastAsia="Times New Roman" w:hAnsi="Garamond" w:cs="Courier New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 sprawach nie uregulowanych niniejszą umową mają zastosowanie przepisy Kodeksu cywilnego, ustawy z dnia 29 stycznia 2004 r. Prawo zamówień publicznych (Dz. U. z  2010.Nr 113. poz.774 ze zm.) oraz inne odpowiednie przepisy prawne.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Wszystkie spory wynikłe na tle stosowania umowy poddaje się Sądowi miejscowo właściwemu dla Ubezpieczającego.</w:t>
      </w:r>
      <w:r w:rsidRPr="003B7940">
        <w:rPr>
          <w:rFonts w:ascii="Arial" w:eastAsia="Times New Roman" w:hAnsi="Arial" w:cs="Arial"/>
          <w:strike/>
          <w:sz w:val="20"/>
          <w:szCs w:val="20"/>
          <w:lang w:eastAsia="pl-PL"/>
        </w:rPr>
        <w:t xml:space="preserve"> 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Wszelkie zmiany niniejszej umowy wymagają formy pisemnej pod rygorem nieważności.</w:t>
      </w:r>
    </w:p>
    <w:p w:rsidR="003B7940" w:rsidRPr="003B7940" w:rsidRDefault="003B7940" w:rsidP="003B7940">
      <w:pPr>
        <w:spacing w:after="0" w:line="240" w:lineRule="auto"/>
        <w:rPr>
          <w:rFonts w:ascii="Garamond" w:eastAsia="Times New Roman" w:hAnsi="Garamond" w:cs="Courier New"/>
          <w:szCs w:val="24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§ 11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UBEZPIECZYCIEL: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  <w:t>UBEZPIECZAJĄCY: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------------------------------------------------------------------------------------------------------------------------------------------</w:t>
      </w: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Akceptuję wzór umowy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................................,dnia................................ r......................................................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</w:t>
      </w:r>
      <w:r w:rsidRPr="003B7940">
        <w:rPr>
          <w:rFonts w:ascii="Arial" w:eastAsia="Times New Roman" w:hAnsi="Arial" w:cs="Arial"/>
          <w:i/>
          <w:sz w:val="20"/>
          <w:szCs w:val="20"/>
          <w:lang w:eastAsia="pl-PL"/>
        </w:rPr>
        <w:t>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Załącznik nr 8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……………………………….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WYKAZ OSÓB UPRAWNIONYCH DO REPREZENTOWANIA WYKONAWCY</w:t>
      </w:r>
    </w:p>
    <w:p w:rsidR="003B7940" w:rsidRPr="003B7940" w:rsidRDefault="003B7940" w:rsidP="003B7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700"/>
        <w:gridCol w:w="1800"/>
        <w:gridCol w:w="2520"/>
      </w:tblGrid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Wzór podpisu</w:t>
            </w:r>
          </w:p>
        </w:tc>
        <w:tc>
          <w:tcPr>
            <w:tcW w:w="180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Wzór parafy</w:t>
            </w:r>
          </w:p>
        </w:tc>
        <w:tc>
          <w:tcPr>
            <w:tcW w:w="252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Pieczątka imienna</w:t>
            </w: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7940" w:rsidRPr="003B7940" w:rsidTr="00E513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B79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</w:tcPr>
          <w:p w:rsidR="003B7940" w:rsidRPr="003B7940" w:rsidRDefault="003B7940" w:rsidP="003B79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 imieniu podmiotów gospodarczych do wykazu należy wpisać tylko te osoby, które są uprawnione do ich reprezentacji i zaciągania zobowiązań finansowych zgodnie z zapisami dokonanymi w dokumentach rejestrowych tych podmiotów.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W przypadku udzielenia pełnomocnictwa osobom nie figurującym w dokumentach rejestrowych – należy dołączyć oryginał pełnomocnictwa lub jego odpis potwierdzony za zgodność z oryginałem przez wykonawcę.</w:t>
      </w: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B794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................................,dnia.........................r...................................................</w:t>
      </w:r>
    </w:p>
    <w:p w:rsidR="003B7940" w:rsidRPr="003B7940" w:rsidRDefault="003B7940" w:rsidP="003B794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    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3B7940">
        <w:rPr>
          <w:rFonts w:ascii="Times New Roman" w:eastAsia="Times New Roman" w:hAnsi="Times New Roman" w:cs="Times New Roman"/>
          <w:b/>
          <w:lang w:eastAsia="pl-PL"/>
        </w:rPr>
        <w:t>Załącznik nr 9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B7940">
        <w:rPr>
          <w:rFonts w:ascii="Times New Roman" w:eastAsia="Times New Roman" w:hAnsi="Times New Roman" w:cs="Times New Roman"/>
          <w:b/>
          <w:lang w:eastAsia="pl-PL"/>
        </w:rPr>
        <w:t>OŚWIADCZENIE WYKONAWCY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B7940">
        <w:rPr>
          <w:rFonts w:ascii="Times New Roman" w:eastAsia="Times New Roman" w:hAnsi="Times New Roman" w:cs="Times New Roman"/>
          <w:b/>
          <w:bCs/>
          <w:lang w:eastAsia="pl-PL"/>
        </w:rPr>
        <w:t xml:space="preserve">W TRYBIE ART. 26 UST. 2D USTAWY </w:t>
      </w:r>
      <w:r w:rsidRPr="003B7940">
        <w:rPr>
          <w:rFonts w:ascii="Times New Roman" w:eastAsia="Times New Roman" w:hAnsi="Times New Roman" w:cs="Times New Roman"/>
          <w:b/>
          <w:lang w:eastAsia="pl-PL"/>
        </w:rPr>
        <w:t>PRAWO ZAMÓWIEŃ PUBLICZNYCH</w:t>
      </w:r>
    </w:p>
    <w:p w:rsidR="003B7940" w:rsidRPr="003B7940" w:rsidRDefault="003B7940" w:rsidP="003B794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B7940">
        <w:rPr>
          <w:rFonts w:ascii="Times New Roman" w:eastAsia="Times New Roman" w:hAnsi="Times New Roman" w:cs="Times New Roman"/>
          <w:b/>
          <w:lang w:eastAsia="pl-PL"/>
        </w:rPr>
        <w:t>(W SPRAWIE PRZYNALEŻNOŚCI DO GRUPY KAPITAŁOWEJ)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Kompleksowe ubezpieczenie pojazdów w zakresie ubezpieczeń komunikacyjnych OC.AC,NW i Assistance należących Regionalnego Centrum Krwiodawstwa i Krwiolecznictwa im. prof. dr hab. Tadeusza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we Wrocławiu (znak sprawy 24/P/2014)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B79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B7940" w:rsidRPr="003B7940" w:rsidRDefault="003B7940" w:rsidP="003B794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b/>
          <w:sz w:val="20"/>
          <w:szCs w:val="20"/>
          <w:lang w:eastAsia="pl-PL"/>
        </w:rPr>
        <w:t>oświadczamy, że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(nazwa i adres Wykonawcy)</w:t>
      </w: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oświadczamy, że na dzień składania ofert*:</w:t>
      </w:r>
    </w:p>
    <w:p w:rsidR="003B7940" w:rsidRPr="003B7940" w:rsidRDefault="003B7940" w:rsidP="003B794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sym w:font="Symbol" w:char="F0FF"/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B79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 należę do grupy kapitałowej**</w:t>
      </w:r>
      <w:r w:rsidRPr="003B79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>- w rozumieniu ustawy z dnia 16 lutego 2007r. o ochronie konkurencji i konsumentów (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. Nr 50, poz. 331, poz. 331, z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>. zm.)</w:t>
      </w:r>
      <w:r w:rsidRPr="003B79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*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7940" w:rsidRPr="003B7940" w:rsidRDefault="003B7940" w:rsidP="003B794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sym w:font="Symbol" w:char="F0FF"/>
      </w:r>
      <w:r w:rsidRPr="003B79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B79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  <w:t>należę do grupy kapitałowej**</w:t>
      </w:r>
      <w:r w:rsidRPr="003B7940">
        <w:rPr>
          <w:rFonts w:ascii="Arial" w:eastAsia="Times New Roman" w:hAnsi="Arial" w:cs="Arial"/>
          <w:sz w:val="20"/>
          <w:szCs w:val="20"/>
          <w:lang w:eastAsia="pl-PL"/>
        </w:rPr>
        <w:t>- w rozumieniu ustawy z dnia 16 lutego 2007r. o ochronie konkurencji i konsumentów (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 xml:space="preserve">. Nr 50, poz. 331, poz. 331, z </w:t>
      </w:r>
      <w:proofErr w:type="spellStart"/>
      <w:r w:rsidRPr="003B794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B7940">
        <w:rPr>
          <w:rFonts w:ascii="Arial" w:eastAsia="Times New Roman" w:hAnsi="Arial" w:cs="Arial"/>
          <w:sz w:val="20"/>
          <w:szCs w:val="20"/>
          <w:lang w:eastAsia="pl-PL"/>
        </w:rPr>
        <w:t>. zm.), w której skład wchodzą następujące podmioty: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9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3B7940" w:rsidRPr="003B7940" w:rsidRDefault="003B7940" w:rsidP="003B7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3B7940" w:rsidRPr="003B7940" w:rsidRDefault="003B7940" w:rsidP="003B7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7940">
        <w:rPr>
          <w:rFonts w:ascii="Times New Roman" w:eastAsia="Times New Roman" w:hAnsi="Times New Roman" w:cs="Times New Roman"/>
          <w:i/>
          <w:lang w:eastAsia="pl-PL"/>
        </w:rPr>
        <w:t>...........................,dnia.......................</w:t>
      </w:r>
    </w:p>
    <w:p w:rsidR="003B7940" w:rsidRPr="003B7940" w:rsidRDefault="003B7940" w:rsidP="003B7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B7940" w:rsidRPr="003B7940" w:rsidRDefault="003B7940" w:rsidP="003B79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B7940">
        <w:rPr>
          <w:rFonts w:ascii="Times New Roman" w:eastAsia="Times New Roman" w:hAnsi="Times New Roman" w:cs="Times New Roman"/>
          <w:i/>
          <w:lang w:eastAsia="pl-PL"/>
        </w:rPr>
        <w:t>.......................................................................................................................</w:t>
      </w:r>
    </w:p>
    <w:p w:rsidR="003B7940" w:rsidRPr="003B7940" w:rsidRDefault="003B7940" w:rsidP="003B79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B7940">
        <w:rPr>
          <w:rFonts w:ascii="Times New Roman" w:eastAsia="Times New Roman" w:hAnsi="Times New Roman" w:cs="Times New Roman"/>
          <w:i/>
          <w:lang w:eastAsia="pl-PL"/>
        </w:rPr>
        <w:t xml:space="preserve">     (pieczęcie i podpisy osób uprawnionych do reprezentowania Wykonawcy)</w:t>
      </w: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7940" w:rsidRPr="003B7940" w:rsidRDefault="003B7940" w:rsidP="003B794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413F" w:rsidRDefault="00C6413F">
      <w:bookmarkStart w:id="0" w:name="_GoBack"/>
      <w:bookmarkEnd w:id="0"/>
    </w:p>
    <w:sectPr w:rsidR="00C6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A6D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D64657"/>
    <w:multiLevelType w:val="hybridMultilevel"/>
    <w:tmpl w:val="B9A20C2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C377E"/>
    <w:multiLevelType w:val="hybridMultilevel"/>
    <w:tmpl w:val="2A2C464E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A175B"/>
    <w:multiLevelType w:val="hybridMultilevel"/>
    <w:tmpl w:val="43FECC7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5">
    <w:nsid w:val="0BED26EB"/>
    <w:multiLevelType w:val="singleLevel"/>
    <w:tmpl w:val="05A01A50"/>
    <w:lvl w:ilvl="0">
      <w:start w:val="2"/>
      <w:numFmt w:val="bullet"/>
      <w:pStyle w:val="NormalnyWeb"/>
      <w:lvlText w:val="-"/>
      <w:lvlJc w:val="left"/>
      <w:pPr>
        <w:tabs>
          <w:tab w:val="num" w:pos="885"/>
        </w:tabs>
        <w:ind w:left="885" w:hanging="705"/>
      </w:pPr>
      <w:rPr>
        <w:rFonts w:ascii="Times New Roman" w:hAnsi="Times New Roman" w:hint="default"/>
        <w:color w:val="auto"/>
      </w:rPr>
    </w:lvl>
  </w:abstractNum>
  <w:abstractNum w:abstractNumId="6">
    <w:nsid w:val="0D650429"/>
    <w:multiLevelType w:val="hybridMultilevel"/>
    <w:tmpl w:val="F7147F6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6E4006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9974D6"/>
    <w:multiLevelType w:val="hybridMultilevel"/>
    <w:tmpl w:val="22FC6808"/>
    <w:lvl w:ilvl="0" w:tplc="5374EB5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993D5F"/>
    <w:multiLevelType w:val="hybridMultilevel"/>
    <w:tmpl w:val="AC40C7E6"/>
    <w:lvl w:ilvl="0" w:tplc="FFFFFFFF">
      <w:start w:val="1"/>
      <w:numFmt w:val="decimal"/>
      <w:lvlText w:val="%1)"/>
      <w:lvlJc w:val="left"/>
      <w:pPr>
        <w:tabs>
          <w:tab w:val="num" w:pos="587"/>
        </w:tabs>
        <w:ind w:left="587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9">
    <w:nsid w:val="12F04656"/>
    <w:multiLevelType w:val="hybridMultilevel"/>
    <w:tmpl w:val="3DECF046"/>
    <w:lvl w:ilvl="0" w:tplc="FFFFFFFF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75420D"/>
    <w:multiLevelType w:val="hybridMultilevel"/>
    <w:tmpl w:val="DB6A2D7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536BC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9F67B2"/>
    <w:multiLevelType w:val="hybridMultilevel"/>
    <w:tmpl w:val="3434F5A2"/>
    <w:lvl w:ilvl="0" w:tplc="FFFFFFFF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E4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C47238"/>
    <w:multiLevelType w:val="hybridMultilevel"/>
    <w:tmpl w:val="4F6C4566"/>
    <w:lvl w:ilvl="0" w:tplc="E76468F4">
      <w:start w:val="1"/>
      <w:numFmt w:val="decimal"/>
      <w:lvlText w:val="%1)"/>
      <w:lvlJc w:val="left"/>
      <w:pPr>
        <w:tabs>
          <w:tab w:val="num" w:pos="473"/>
        </w:tabs>
        <w:ind w:left="454" w:hanging="341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C1E47"/>
    <w:multiLevelType w:val="hybridMultilevel"/>
    <w:tmpl w:val="9E72157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3A649D1"/>
    <w:multiLevelType w:val="hybridMultilevel"/>
    <w:tmpl w:val="5102122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7C6809"/>
    <w:multiLevelType w:val="singleLevel"/>
    <w:tmpl w:val="F82072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29BC51DD"/>
    <w:multiLevelType w:val="hybridMultilevel"/>
    <w:tmpl w:val="F76A32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2F17E5"/>
    <w:multiLevelType w:val="hybridMultilevel"/>
    <w:tmpl w:val="CB10C87C"/>
    <w:lvl w:ilvl="0" w:tplc="50BE0E26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0B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58211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E605F2F"/>
    <w:multiLevelType w:val="hybridMultilevel"/>
    <w:tmpl w:val="8CD8A9EA"/>
    <w:lvl w:ilvl="0" w:tplc="FFFFFFFF">
      <w:start w:val="1"/>
      <w:numFmt w:val="bullet"/>
      <w:lvlText w:val="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bullet"/>
      <w:lvlText w:val="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30474150"/>
    <w:multiLevelType w:val="hybridMultilevel"/>
    <w:tmpl w:val="E2964A28"/>
    <w:lvl w:ilvl="0" w:tplc="AE1E3982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50576D"/>
    <w:multiLevelType w:val="hybridMultilevel"/>
    <w:tmpl w:val="73DA1138"/>
    <w:lvl w:ilvl="0" w:tplc="C15C642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22">
    <w:nsid w:val="3BA327D9"/>
    <w:multiLevelType w:val="hybridMultilevel"/>
    <w:tmpl w:val="5E540F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06C94"/>
    <w:multiLevelType w:val="hybridMultilevel"/>
    <w:tmpl w:val="92EE5472"/>
    <w:lvl w:ilvl="0" w:tplc="4014B9AC">
      <w:start w:val="1"/>
      <w:numFmt w:val="lowerLetter"/>
      <w:lvlText w:val="%1)"/>
      <w:lvlJc w:val="left"/>
      <w:pPr>
        <w:tabs>
          <w:tab w:val="num" w:pos="41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CE229E"/>
    <w:multiLevelType w:val="hybridMultilevel"/>
    <w:tmpl w:val="BA54D5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D063AE"/>
    <w:multiLevelType w:val="hybridMultilevel"/>
    <w:tmpl w:val="45C0323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8D400B"/>
    <w:multiLevelType w:val="hybridMultilevel"/>
    <w:tmpl w:val="3C0E7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FD66E4"/>
    <w:multiLevelType w:val="hybridMultilevel"/>
    <w:tmpl w:val="1A823012"/>
    <w:lvl w:ilvl="0" w:tplc="CDD61B8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421E64"/>
    <w:multiLevelType w:val="hybridMultilevel"/>
    <w:tmpl w:val="A5D6A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25288E"/>
    <w:multiLevelType w:val="multilevel"/>
    <w:tmpl w:val="F3242E4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2B1F37"/>
    <w:multiLevelType w:val="hybridMultilevel"/>
    <w:tmpl w:val="52B2D08E"/>
    <w:lvl w:ilvl="0" w:tplc="6330873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763"/>
        </w:tabs>
        <w:ind w:left="17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83"/>
        </w:tabs>
        <w:ind w:left="24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03"/>
        </w:tabs>
        <w:ind w:left="32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23"/>
        </w:tabs>
        <w:ind w:left="39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43"/>
        </w:tabs>
        <w:ind w:left="46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63"/>
        </w:tabs>
        <w:ind w:left="53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83"/>
        </w:tabs>
        <w:ind w:left="60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03"/>
        </w:tabs>
        <w:ind w:left="6803" w:hanging="180"/>
      </w:pPr>
    </w:lvl>
  </w:abstractNum>
  <w:abstractNum w:abstractNumId="31">
    <w:nsid w:val="56F955AD"/>
    <w:multiLevelType w:val="hybridMultilevel"/>
    <w:tmpl w:val="13A02B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F6708E"/>
    <w:multiLevelType w:val="hybridMultilevel"/>
    <w:tmpl w:val="A2482CAE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8C4D71"/>
    <w:multiLevelType w:val="hybridMultilevel"/>
    <w:tmpl w:val="AC6C32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1" w:hanging="341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5">
    <w:nsid w:val="5EC91EC3"/>
    <w:multiLevelType w:val="hybridMultilevel"/>
    <w:tmpl w:val="CD2A6BC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321A7"/>
    <w:multiLevelType w:val="singleLevel"/>
    <w:tmpl w:val="3CF869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2"/>
      </w:rPr>
    </w:lvl>
  </w:abstractNum>
  <w:abstractNum w:abstractNumId="37">
    <w:nsid w:val="64D877AC"/>
    <w:multiLevelType w:val="hybridMultilevel"/>
    <w:tmpl w:val="FC82C9D0"/>
    <w:lvl w:ilvl="0" w:tplc="B78C28C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7272">
      <w:numFmt w:val="none"/>
      <w:lvlText w:val=""/>
      <w:lvlJc w:val="left"/>
      <w:pPr>
        <w:tabs>
          <w:tab w:val="num" w:pos="360"/>
        </w:tabs>
      </w:pPr>
    </w:lvl>
    <w:lvl w:ilvl="2" w:tplc="DFEACB48">
      <w:numFmt w:val="none"/>
      <w:lvlText w:val=""/>
      <w:lvlJc w:val="left"/>
      <w:pPr>
        <w:tabs>
          <w:tab w:val="num" w:pos="360"/>
        </w:tabs>
      </w:pPr>
    </w:lvl>
    <w:lvl w:ilvl="3" w:tplc="4402685A">
      <w:numFmt w:val="none"/>
      <w:lvlText w:val=""/>
      <w:lvlJc w:val="left"/>
      <w:pPr>
        <w:tabs>
          <w:tab w:val="num" w:pos="360"/>
        </w:tabs>
      </w:pPr>
    </w:lvl>
    <w:lvl w:ilvl="4" w:tplc="BECAD7B4">
      <w:numFmt w:val="none"/>
      <w:lvlText w:val=""/>
      <w:lvlJc w:val="left"/>
      <w:pPr>
        <w:tabs>
          <w:tab w:val="num" w:pos="360"/>
        </w:tabs>
      </w:pPr>
    </w:lvl>
    <w:lvl w:ilvl="5" w:tplc="C428E87A">
      <w:numFmt w:val="none"/>
      <w:lvlText w:val=""/>
      <w:lvlJc w:val="left"/>
      <w:pPr>
        <w:tabs>
          <w:tab w:val="num" w:pos="360"/>
        </w:tabs>
      </w:pPr>
    </w:lvl>
    <w:lvl w:ilvl="6" w:tplc="5170A906">
      <w:numFmt w:val="none"/>
      <w:lvlText w:val=""/>
      <w:lvlJc w:val="left"/>
      <w:pPr>
        <w:tabs>
          <w:tab w:val="num" w:pos="360"/>
        </w:tabs>
      </w:pPr>
    </w:lvl>
    <w:lvl w:ilvl="7" w:tplc="CE02CE9E">
      <w:numFmt w:val="none"/>
      <w:lvlText w:val=""/>
      <w:lvlJc w:val="left"/>
      <w:pPr>
        <w:tabs>
          <w:tab w:val="num" w:pos="360"/>
        </w:tabs>
      </w:pPr>
    </w:lvl>
    <w:lvl w:ilvl="8" w:tplc="33549048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5C221EA"/>
    <w:multiLevelType w:val="hybridMultilevel"/>
    <w:tmpl w:val="33EC37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662DFA"/>
    <w:multiLevelType w:val="hybridMultilevel"/>
    <w:tmpl w:val="C4E6326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0303C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0221F5"/>
    <w:multiLevelType w:val="hybridMultilevel"/>
    <w:tmpl w:val="D2245C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91448F"/>
    <w:multiLevelType w:val="hybridMultilevel"/>
    <w:tmpl w:val="03C856CE"/>
    <w:lvl w:ilvl="0" w:tplc="FFFFFFFF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4C854B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053442"/>
    <w:multiLevelType w:val="hybridMultilevel"/>
    <w:tmpl w:val="E068AFD4"/>
    <w:lvl w:ilvl="0" w:tplc="3E5236DA">
      <w:start w:val="1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tabs>
          <w:tab w:val="num" w:pos="92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43">
    <w:nsid w:val="74FC293C"/>
    <w:multiLevelType w:val="singleLevel"/>
    <w:tmpl w:val="F82072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4">
    <w:nsid w:val="78B212E0"/>
    <w:multiLevelType w:val="hybridMultilevel"/>
    <w:tmpl w:val="B21ED75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1440"/>
        </w:tabs>
        <w:ind w:left="-90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5">
    <w:nsid w:val="78DB3CE1"/>
    <w:multiLevelType w:val="hybridMultilevel"/>
    <w:tmpl w:val="E02225BC"/>
    <w:lvl w:ilvl="0" w:tplc="FFFFFFFF">
      <w:start w:val="7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6">
    <w:nsid w:val="79A56FAE"/>
    <w:multiLevelType w:val="singleLevel"/>
    <w:tmpl w:val="4FA6EDDE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47">
    <w:nsid w:val="7B012957"/>
    <w:multiLevelType w:val="hybridMultilevel"/>
    <w:tmpl w:val="5024CCF4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B47795"/>
    <w:multiLevelType w:val="hybridMultilevel"/>
    <w:tmpl w:val="FDC2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9"/>
  </w:num>
  <w:num w:numId="3">
    <w:abstractNumId w:val="43"/>
  </w:num>
  <w:num w:numId="4">
    <w:abstractNumId w:val="15"/>
  </w:num>
  <w:num w:numId="5">
    <w:abstractNumId w:val="16"/>
  </w:num>
  <w:num w:numId="6">
    <w:abstractNumId w:val="18"/>
  </w:num>
  <w:num w:numId="7">
    <w:abstractNumId w:val="10"/>
  </w:num>
  <w:num w:numId="8">
    <w:abstractNumId w:val="24"/>
  </w:num>
  <w:num w:numId="9">
    <w:abstractNumId w:val="38"/>
  </w:num>
  <w:num w:numId="10">
    <w:abstractNumId w:val="14"/>
  </w:num>
  <w:num w:numId="11">
    <w:abstractNumId w:val="31"/>
  </w:num>
  <w:num w:numId="12">
    <w:abstractNumId w:val="35"/>
  </w:num>
  <w:num w:numId="13">
    <w:abstractNumId w:val="36"/>
  </w:num>
  <w:num w:numId="14">
    <w:abstractNumId w:val="40"/>
  </w:num>
  <w:num w:numId="15">
    <w:abstractNumId w:val="46"/>
  </w:num>
  <w:num w:numId="16">
    <w:abstractNumId w:val="25"/>
  </w:num>
  <w:num w:numId="17">
    <w:abstractNumId w:val="1"/>
  </w:num>
  <w:num w:numId="18">
    <w:abstractNumId w:val="29"/>
  </w:num>
  <w:num w:numId="19">
    <w:abstractNumId w:val="47"/>
  </w:num>
  <w:num w:numId="20">
    <w:abstractNumId w:val="32"/>
  </w:num>
  <w:num w:numId="21">
    <w:abstractNumId w:val="17"/>
  </w:num>
  <w:num w:numId="22">
    <w:abstractNumId w:val="8"/>
  </w:num>
  <w:num w:numId="23">
    <w:abstractNumId w:val="9"/>
  </w:num>
  <w:num w:numId="24">
    <w:abstractNumId w:val="13"/>
  </w:num>
  <w:num w:numId="25">
    <w:abstractNumId w:val="37"/>
  </w:num>
  <w:num w:numId="26">
    <w:abstractNumId w:val="28"/>
  </w:num>
  <w:num w:numId="27">
    <w:abstractNumId w:val="22"/>
  </w:num>
  <w:num w:numId="28">
    <w:abstractNumId w:val="4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0"/>
  </w:num>
  <w:num w:numId="32">
    <w:abstractNumId w:val="11"/>
  </w:num>
  <w:num w:numId="33">
    <w:abstractNumId w:val="41"/>
  </w:num>
  <w:num w:numId="34">
    <w:abstractNumId w:val="27"/>
  </w:num>
  <w:num w:numId="35">
    <w:abstractNumId w:val="6"/>
  </w:num>
  <w:num w:numId="36">
    <w:abstractNumId w:val="12"/>
  </w:num>
  <w:num w:numId="37">
    <w:abstractNumId w:val="23"/>
  </w:num>
  <w:num w:numId="38">
    <w:abstractNumId w:val="5"/>
  </w:num>
  <w:num w:numId="39">
    <w:abstractNumId w:val="21"/>
  </w:num>
  <w:num w:numId="40">
    <w:abstractNumId w:val="3"/>
  </w:num>
  <w:num w:numId="41">
    <w:abstractNumId w:val="26"/>
  </w:num>
  <w:num w:numId="42">
    <w:abstractNumId w:val="34"/>
  </w:num>
  <w:num w:numId="43">
    <w:abstractNumId w:val="4"/>
  </w:num>
  <w:num w:numId="44">
    <w:abstractNumId w:val="19"/>
  </w:num>
  <w:num w:numId="45">
    <w:abstractNumId w:val="33"/>
  </w:num>
  <w:num w:numId="46">
    <w:abstractNumId w:val="7"/>
  </w:num>
  <w:num w:numId="47">
    <w:abstractNumId w:val="42"/>
  </w:num>
  <w:num w:numId="48">
    <w:abstractNumId w:val="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40"/>
    <w:rsid w:val="003B7940"/>
    <w:rsid w:val="00C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B794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B7940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B7940"/>
    <w:pPr>
      <w:keepNext/>
      <w:spacing w:after="0" w:line="240" w:lineRule="auto"/>
      <w:outlineLvl w:val="2"/>
    </w:pPr>
    <w:rPr>
      <w:rFonts w:ascii="Garamond" w:eastAsia="Times New Roman" w:hAnsi="Garamond" w:cs="Courier New"/>
      <w:b/>
      <w:bCs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B79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B794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B7940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B794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B7940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B79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7940"/>
    <w:rPr>
      <w:rFonts w:ascii="Arial" w:eastAsia="Times New Roman" w:hAnsi="Arial" w:cs="Arial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3B7940"/>
    <w:rPr>
      <w:rFonts w:ascii="Arial" w:eastAsia="Times New Roman" w:hAnsi="Arial" w:cs="Arial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B7940"/>
    <w:rPr>
      <w:rFonts w:ascii="Garamond" w:eastAsia="Times New Roman" w:hAnsi="Garamond" w:cs="Courier New"/>
      <w:b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B794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B79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B79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B7940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B7940"/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B7940"/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numbering" w:customStyle="1" w:styleId="Bezlisty1">
    <w:name w:val="Bez listy1"/>
    <w:next w:val="Bezlisty"/>
    <w:semiHidden/>
    <w:rsid w:val="003B7940"/>
  </w:style>
  <w:style w:type="paragraph" w:styleId="Tekstpodstawowywcity">
    <w:name w:val="Body Text Indent"/>
    <w:basedOn w:val="Normalny"/>
    <w:link w:val="TekstpodstawowywcityZnak"/>
    <w:rsid w:val="003B7940"/>
    <w:pPr>
      <w:spacing w:after="0" w:line="240" w:lineRule="auto"/>
      <w:ind w:left="360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7940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B79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794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B7940"/>
    <w:pPr>
      <w:spacing w:after="0" w:line="240" w:lineRule="auto"/>
      <w:ind w:left="360"/>
    </w:pPr>
    <w:rPr>
      <w:rFonts w:ascii="Garamond" w:eastAsia="Times New Roman" w:hAnsi="Garamond" w:cs="Courier New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7940"/>
    <w:rPr>
      <w:rFonts w:ascii="Garamond" w:eastAsia="Times New Roman" w:hAnsi="Garamond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3B7940"/>
    <w:pPr>
      <w:spacing w:after="0" w:line="240" w:lineRule="auto"/>
      <w:ind w:left="360" w:hanging="360"/>
    </w:pPr>
    <w:rPr>
      <w:rFonts w:ascii="Garamond" w:eastAsia="Times New Roman" w:hAnsi="Garamond" w:cs="Courier New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7940"/>
    <w:rPr>
      <w:rFonts w:ascii="Garamond" w:eastAsia="Times New Roman" w:hAnsi="Garamond" w:cs="Courier New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B794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B7940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B7940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B7940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styleId="NormalnyWeb">
    <w:name w:val="Normal (Web)"/>
    <w:basedOn w:val="Normalny"/>
    <w:rsid w:val="003B7940"/>
    <w:pPr>
      <w:numPr>
        <w:numId w:val="38"/>
      </w:numPr>
      <w:tabs>
        <w:tab w:val="clear" w:pos="885"/>
      </w:tabs>
      <w:autoSpaceDE w:val="0"/>
      <w:autoSpaceDN w:val="0"/>
      <w:spacing w:before="100" w:after="100" w:line="240" w:lineRule="auto"/>
      <w:ind w:left="0" w:firstLine="0"/>
      <w:jc w:val="both"/>
    </w:pPr>
    <w:rPr>
      <w:rFonts w:ascii="Times New Roman" w:eastAsia="Times New Roman" w:hAnsi="Times New Roman" w:cs="Times New Roman"/>
      <w:noProof/>
      <w:sz w:val="20"/>
      <w:szCs w:val="24"/>
      <w:lang w:eastAsia="pl-PL"/>
    </w:rPr>
  </w:style>
  <w:style w:type="paragraph" w:customStyle="1" w:styleId="Rub3">
    <w:name w:val="Rub3"/>
    <w:basedOn w:val="Normalny"/>
    <w:next w:val="Normalny"/>
    <w:rsid w:val="003B794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4"/>
      <w:lang w:val="en-GB" w:eastAsia="pl-PL"/>
    </w:rPr>
  </w:style>
  <w:style w:type="paragraph" w:customStyle="1" w:styleId="Rub2">
    <w:name w:val="Rub2"/>
    <w:basedOn w:val="Normalny"/>
    <w:next w:val="Normalny"/>
    <w:rsid w:val="003B7940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4"/>
      <w:lang w:val="en-GB" w:eastAsia="pl-PL"/>
    </w:rPr>
  </w:style>
  <w:style w:type="paragraph" w:customStyle="1" w:styleId="Rub4">
    <w:name w:val="Rub4"/>
    <w:basedOn w:val="Normalny"/>
    <w:next w:val="Normalny"/>
    <w:rsid w:val="003B794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val="fr-FR" w:eastAsia="pl-PL"/>
    </w:rPr>
  </w:style>
  <w:style w:type="paragraph" w:styleId="Tekstpodstawowy2">
    <w:name w:val="Body Text 2"/>
    <w:basedOn w:val="Normalny"/>
    <w:link w:val="Tekstpodstawowy2Znak"/>
    <w:rsid w:val="003B79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B79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ucaCash">
    <w:name w:val="Luca&amp;Cash"/>
    <w:basedOn w:val="Normalny"/>
    <w:rsid w:val="003B7940"/>
    <w:pPr>
      <w:spacing w:after="0" w:line="36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B794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B7940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Stopka">
    <w:name w:val="footer"/>
    <w:basedOn w:val="Normalny"/>
    <w:link w:val="StopkaZnak"/>
    <w:rsid w:val="003B794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B794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3B7940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customStyle="1" w:styleId="ust">
    <w:name w:val="ust"/>
    <w:rsid w:val="003B794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3B7940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B7940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794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">
    <w:name w:val="Body Text 2"/>
    <w:basedOn w:val="Normalny"/>
    <w:rsid w:val="003B794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umerstrony">
    <w:name w:val="page number"/>
    <w:basedOn w:val="Domylnaczcionkaakapitu"/>
    <w:rsid w:val="003B7940"/>
  </w:style>
  <w:style w:type="paragraph" w:styleId="Spistreci1">
    <w:name w:val="toc 1"/>
    <w:basedOn w:val="Normalny"/>
    <w:next w:val="Normalny"/>
    <w:autoRedefine/>
    <w:semiHidden/>
    <w:rsid w:val="003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3B7940"/>
    <w:pPr>
      <w:tabs>
        <w:tab w:val="left" w:pos="540"/>
        <w:tab w:val="right" w:leader="dot" w:pos="9394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3B7940"/>
    <w:pPr>
      <w:tabs>
        <w:tab w:val="right" w:leader="dot" w:pos="9394"/>
      </w:tabs>
      <w:spacing w:after="0" w:line="240" w:lineRule="auto"/>
      <w:ind w:left="36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B7940"/>
    <w:rPr>
      <w:color w:val="0000FF"/>
      <w:u w:val="single"/>
    </w:rPr>
  </w:style>
  <w:style w:type="character" w:styleId="UyteHipercze">
    <w:name w:val="FollowedHyperlink"/>
    <w:rsid w:val="003B7940"/>
    <w:rPr>
      <w:color w:val="800080"/>
      <w:u w:val="single"/>
    </w:rPr>
  </w:style>
  <w:style w:type="paragraph" w:customStyle="1" w:styleId="BodyText3">
    <w:name w:val="Body Text 3"/>
    <w:basedOn w:val="Normalny"/>
    <w:rsid w:val="003B7940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B794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B794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3B79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B79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">
    <w:name w:val="Body Text Indent 2"/>
    <w:basedOn w:val="Normalny"/>
    <w:rsid w:val="003B794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NormalnyArial">
    <w:name w:val="Normalny + Arial"/>
    <w:aliases w:val="12 pt,Wyjustowany,Interlinia:  1,5 wiersza"/>
    <w:basedOn w:val="BodyTextIndent2"/>
    <w:rsid w:val="003B7940"/>
    <w:pPr>
      <w:spacing w:line="360" w:lineRule="auto"/>
      <w:jc w:val="left"/>
    </w:pPr>
    <w:rPr>
      <w:rFonts w:ascii="Arial" w:hAnsi="Arial"/>
      <w:sz w:val="24"/>
    </w:rPr>
  </w:style>
  <w:style w:type="character" w:customStyle="1" w:styleId="NormalnyArialZnak">
    <w:name w:val="Normalny + Arial Znak"/>
    <w:aliases w:val="12 pt Znak,Wyjustowany Znak,Interlinia:  1 Znak,5 wiersza Znak"/>
    <w:rsid w:val="003B7940"/>
    <w:rPr>
      <w:rFonts w:ascii="Arial" w:hAnsi="Arial" w:cs="Arial"/>
      <w:noProof w:val="0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3B7940"/>
    <w:rPr>
      <w:b/>
      <w:bCs/>
    </w:rPr>
  </w:style>
  <w:style w:type="paragraph" w:customStyle="1" w:styleId="tyt">
    <w:name w:val="tyt"/>
    <w:basedOn w:val="Normalny"/>
    <w:rsid w:val="003B7940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3B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3B794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3B7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B7940"/>
    <w:rPr>
      <w:i/>
      <w:iCs/>
    </w:rPr>
  </w:style>
  <w:style w:type="paragraph" w:styleId="Tekstprzypisukocowego">
    <w:name w:val="endnote text"/>
    <w:basedOn w:val="Normalny"/>
    <w:link w:val="TekstprzypisukocowegoZnak"/>
    <w:semiHidden/>
    <w:rsid w:val="003B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79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B7940"/>
    <w:rPr>
      <w:vertAlign w:val="superscript"/>
    </w:rPr>
  </w:style>
  <w:style w:type="paragraph" w:customStyle="1" w:styleId="StandardowyStandardowy1">
    <w:name w:val="Standardowy.Standardowy1"/>
    <w:rsid w:val="003B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B794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B7940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B7940"/>
    <w:pPr>
      <w:keepNext/>
      <w:spacing w:after="0" w:line="240" w:lineRule="auto"/>
      <w:outlineLvl w:val="2"/>
    </w:pPr>
    <w:rPr>
      <w:rFonts w:ascii="Garamond" w:eastAsia="Times New Roman" w:hAnsi="Garamond" w:cs="Courier New"/>
      <w:b/>
      <w:bCs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B79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B794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B7940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B794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B7940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B79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7940"/>
    <w:rPr>
      <w:rFonts w:ascii="Arial" w:eastAsia="Times New Roman" w:hAnsi="Arial" w:cs="Arial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3B7940"/>
    <w:rPr>
      <w:rFonts w:ascii="Arial" w:eastAsia="Times New Roman" w:hAnsi="Arial" w:cs="Arial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B7940"/>
    <w:rPr>
      <w:rFonts w:ascii="Garamond" w:eastAsia="Times New Roman" w:hAnsi="Garamond" w:cs="Courier New"/>
      <w:b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B794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B79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B79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B7940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B7940"/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B7940"/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numbering" w:customStyle="1" w:styleId="Bezlisty1">
    <w:name w:val="Bez listy1"/>
    <w:next w:val="Bezlisty"/>
    <w:semiHidden/>
    <w:rsid w:val="003B7940"/>
  </w:style>
  <w:style w:type="paragraph" w:styleId="Tekstpodstawowywcity">
    <w:name w:val="Body Text Indent"/>
    <w:basedOn w:val="Normalny"/>
    <w:link w:val="TekstpodstawowywcityZnak"/>
    <w:rsid w:val="003B7940"/>
    <w:pPr>
      <w:spacing w:after="0" w:line="240" w:lineRule="auto"/>
      <w:ind w:left="360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7940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B79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794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B7940"/>
    <w:pPr>
      <w:spacing w:after="0" w:line="240" w:lineRule="auto"/>
      <w:ind w:left="360"/>
    </w:pPr>
    <w:rPr>
      <w:rFonts w:ascii="Garamond" w:eastAsia="Times New Roman" w:hAnsi="Garamond" w:cs="Courier New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7940"/>
    <w:rPr>
      <w:rFonts w:ascii="Garamond" w:eastAsia="Times New Roman" w:hAnsi="Garamond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3B7940"/>
    <w:pPr>
      <w:spacing w:after="0" w:line="240" w:lineRule="auto"/>
      <w:ind w:left="360" w:hanging="360"/>
    </w:pPr>
    <w:rPr>
      <w:rFonts w:ascii="Garamond" w:eastAsia="Times New Roman" w:hAnsi="Garamond" w:cs="Courier New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7940"/>
    <w:rPr>
      <w:rFonts w:ascii="Garamond" w:eastAsia="Times New Roman" w:hAnsi="Garamond" w:cs="Courier New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B794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B7940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B7940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B7940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styleId="NormalnyWeb">
    <w:name w:val="Normal (Web)"/>
    <w:basedOn w:val="Normalny"/>
    <w:rsid w:val="003B7940"/>
    <w:pPr>
      <w:numPr>
        <w:numId w:val="38"/>
      </w:numPr>
      <w:tabs>
        <w:tab w:val="clear" w:pos="885"/>
      </w:tabs>
      <w:autoSpaceDE w:val="0"/>
      <w:autoSpaceDN w:val="0"/>
      <w:spacing w:before="100" w:after="100" w:line="240" w:lineRule="auto"/>
      <w:ind w:left="0" w:firstLine="0"/>
      <w:jc w:val="both"/>
    </w:pPr>
    <w:rPr>
      <w:rFonts w:ascii="Times New Roman" w:eastAsia="Times New Roman" w:hAnsi="Times New Roman" w:cs="Times New Roman"/>
      <w:noProof/>
      <w:sz w:val="20"/>
      <w:szCs w:val="24"/>
      <w:lang w:eastAsia="pl-PL"/>
    </w:rPr>
  </w:style>
  <w:style w:type="paragraph" w:customStyle="1" w:styleId="Rub3">
    <w:name w:val="Rub3"/>
    <w:basedOn w:val="Normalny"/>
    <w:next w:val="Normalny"/>
    <w:rsid w:val="003B794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4"/>
      <w:lang w:val="en-GB" w:eastAsia="pl-PL"/>
    </w:rPr>
  </w:style>
  <w:style w:type="paragraph" w:customStyle="1" w:styleId="Rub2">
    <w:name w:val="Rub2"/>
    <w:basedOn w:val="Normalny"/>
    <w:next w:val="Normalny"/>
    <w:rsid w:val="003B7940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4"/>
      <w:lang w:val="en-GB" w:eastAsia="pl-PL"/>
    </w:rPr>
  </w:style>
  <w:style w:type="paragraph" w:customStyle="1" w:styleId="Rub4">
    <w:name w:val="Rub4"/>
    <w:basedOn w:val="Normalny"/>
    <w:next w:val="Normalny"/>
    <w:rsid w:val="003B794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val="fr-FR" w:eastAsia="pl-PL"/>
    </w:rPr>
  </w:style>
  <w:style w:type="paragraph" w:styleId="Tekstpodstawowy2">
    <w:name w:val="Body Text 2"/>
    <w:basedOn w:val="Normalny"/>
    <w:link w:val="Tekstpodstawowy2Znak"/>
    <w:rsid w:val="003B79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B79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ucaCash">
    <w:name w:val="Luca&amp;Cash"/>
    <w:basedOn w:val="Normalny"/>
    <w:rsid w:val="003B7940"/>
    <w:pPr>
      <w:spacing w:after="0" w:line="36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B794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B7940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Stopka">
    <w:name w:val="footer"/>
    <w:basedOn w:val="Normalny"/>
    <w:link w:val="StopkaZnak"/>
    <w:rsid w:val="003B794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B794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3B7940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customStyle="1" w:styleId="ust">
    <w:name w:val="ust"/>
    <w:rsid w:val="003B794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3B7940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B7940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794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">
    <w:name w:val="Body Text 2"/>
    <w:basedOn w:val="Normalny"/>
    <w:rsid w:val="003B794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umerstrony">
    <w:name w:val="page number"/>
    <w:basedOn w:val="Domylnaczcionkaakapitu"/>
    <w:rsid w:val="003B7940"/>
  </w:style>
  <w:style w:type="paragraph" w:styleId="Spistreci1">
    <w:name w:val="toc 1"/>
    <w:basedOn w:val="Normalny"/>
    <w:next w:val="Normalny"/>
    <w:autoRedefine/>
    <w:semiHidden/>
    <w:rsid w:val="003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3B7940"/>
    <w:pPr>
      <w:tabs>
        <w:tab w:val="left" w:pos="540"/>
        <w:tab w:val="right" w:leader="dot" w:pos="9394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3B7940"/>
    <w:pPr>
      <w:tabs>
        <w:tab w:val="right" w:leader="dot" w:pos="9394"/>
      </w:tabs>
      <w:spacing w:after="0" w:line="240" w:lineRule="auto"/>
      <w:ind w:left="36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B7940"/>
    <w:rPr>
      <w:color w:val="0000FF"/>
      <w:u w:val="single"/>
    </w:rPr>
  </w:style>
  <w:style w:type="character" w:styleId="UyteHipercze">
    <w:name w:val="FollowedHyperlink"/>
    <w:rsid w:val="003B7940"/>
    <w:rPr>
      <w:color w:val="800080"/>
      <w:u w:val="single"/>
    </w:rPr>
  </w:style>
  <w:style w:type="paragraph" w:customStyle="1" w:styleId="BodyText3">
    <w:name w:val="Body Text 3"/>
    <w:basedOn w:val="Normalny"/>
    <w:rsid w:val="003B7940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B794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B794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3B79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B79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">
    <w:name w:val="Body Text Indent 2"/>
    <w:basedOn w:val="Normalny"/>
    <w:rsid w:val="003B794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NormalnyArial">
    <w:name w:val="Normalny + Arial"/>
    <w:aliases w:val="12 pt,Wyjustowany,Interlinia:  1,5 wiersza"/>
    <w:basedOn w:val="BodyTextIndent2"/>
    <w:rsid w:val="003B7940"/>
    <w:pPr>
      <w:spacing w:line="360" w:lineRule="auto"/>
      <w:jc w:val="left"/>
    </w:pPr>
    <w:rPr>
      <w:rFonts w:ascii="Arial" w:hAnsi="Arial"/>
      <w:sz w:val="24"/>
    </w:rPr>
  </w:style>
  <w:style w:type="character" w:customStyle="1" w:styleId="NormalnyArialZnak">
    <w:name w:val="Normalny + Arial Znak"/>
    <w:aliases w:val="12 pt Znak,Wyjustowany Znak,Interlinia:  1 Znak,5 wiersza Znak"/>
    <w:rsid w:val="003B7940"/>
    <w:rPr>
      <w:rFonts w:ascii="Arial" w:hAnsi="Arial" w:cs="Arial"/>
      <w:noProof w:val="0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3B7940"/>
    <w:rPr>
      <w:b/>
      <w:bCs/>
    </w:rPr>
  </w:style>
  <w:style w:type="paragraph" w:customStyle="1" w:styleId="tyt">
    <w:name w:val="tyt"/>
    <w:basedOn w:val="Normalny"/>
    <w:rsid w:val="003B7940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3B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3B794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3B7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B7940"/>
    <w:rPr>
      <w:i/>
      <w:iCs/>
    </w:rPr>
  </w:style>
  <w:style w:type="paragraph" w:styleId="Tekstprzypisukocowego">
    <w:name w:val="endnote text"/>
    <w:basedOn w:val="Normalny"/>
    <w:link w:val="TekstprzypisukocowegoZnak"/>
    <w:semiHidden/>
    <w:rsid w:val="003B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79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B7940"/>
    <w:rPr>
      <w:vertAlign w:val="superscript"/>
    </w:rPr>
  </w:style>
  <w:style w:type="paragraph" w:customStyle="1" w:styleId="StandardowyStandardowy1">
    <w:name w:val="Standardowy.Standardowy1"/>
    <w:rsid w:val="003B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3367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2014-09-03T12:21:00Z</dcterms:created>
  <dcterms:modified xsi:type="dcterms:W3CDTF">2014-09-03T12:22:00Z</dcterms:modified>
</cp:coreProperties>
</file>