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A3" w:rsidRPr="006E7FA3" w:rsidRDefault="006E7FA3" w:rsidP="006E7FA3">
      <w:pPr>
        <w:spacing w:after="0" w:line="240" w:lineRule="auto"/>
        <w:rPr>
          <w:rFonts w:ascii="Times New Roman" w:eastAsia="Times New Roman" w:hAnsi="Times New Roman" w:cs="Times New Roman"/>
          <w:sz w:val="24"/>
          <w:szCs w:val="24"/>
          <w:lang w:eastAsia="pl-PL"/>
        </w:rPr>
      </w:pP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t>Ogłoszenie nr 508139-N-2019 z dnia 2019-01-29 r. </w:t>
      </w:r>
      <w:r w:rsidRPr="006E7FA3">
        <w:rPr>
          <w:rFonts w:ascii="Times New Roman" w:eastAsia="Times New Roman" w:hAnsi="Times New Roman" w:cs="Times New Roman"/>
          <w:color w:val="000000"/>
          <w:sz w:val="27"/>
          <w:szCs w:val="27"/>
          <w:lang w:eastAsia="pl-PL"/>
        </w:rPr>
        <w:br/>
      </w:r>
    </w:p>
    <w:p w:rsidR="006E7FA3" w:rsidRPr="006E7FA3" w:rsidRDefault="006E7FA3" w:rsidP="006E7FA3">
      <w:pPr>
        <w:spacing w:after="0" w:line="450" w:lineRule="atLeast"/>
        <w:jc w:val="center"/>
        <w:rPr>
          <w:rFonts w:ascii="Times New Roman" w:eastAsia="Times New Roman" w:hAnsi="Times New Roman" w:cs="Times New Roman"/>
          <w:b/>
          <w:bCs/>
          <w:color w:val="000000"/>
          <w:sz w:val="27"/>
          <w:szCs w:val="27"/>
          <w:lang w:eastAsia="pl-PL"/>
        </w:rPr>
      </w:pPr>
      <w:r w:rsidRPr="006E7FA3">
        <w:rPr>
          <w:rFonts w:ascii="Times New Roman" w:eastAsia="Times New Roman" w:hAnsi="Times New Roman" w:cs="Times New Roman"/>
          <w:b/>
          <w:bCs/>
          <w:color w:val="000000"/>
          <w:sz w:val="27"/>
          <w:szCs w:val="27"/>
          <w:lang w:eastAsia="pl-PL"/>
        </w:rPr>
        <w:t xml:space="preserve">Regionalne Centrum Krwiodawstwa i Krwiolecznictwa im. prof. dr. hab. Tadeusza </w:t>
      </w:r>
      <w:proofErr w:type="spellStart"/>
      <w:r w:rsidRPr="006E7FA3">
        <w:rPr>
          <w:rFonts w:ascii="Times New Roman" w:eastAsia="Times New Roman" w:hAnsi="Times New Roman" w:cs="Times New Roman"/>
          <w:b/>
          <w:bCs/>
          <w:color w:val="000000"/>
          <w:sz w:val="27"/>
          <w:szCs w:val="27"/>
          <w:lang w:eastAsia="pl-PL"/>
        </w:rPr>
        <w:t>Dorobisza</w:t>
      </w:r>
      <w:proofErr w:type="spellEnd"/>
      <w:r w:rsidRPr="006E7FA3">
        <w:rPr>
          <w:rFonts w:ascii="Times New Roman" w:eastAsia="Times New Roman" w:hAnsi="Times New Roman" w:cs="Times New Roman"/>
          <w:b/>
          <w:bCs/>
          <w:color w:val="000000"/>
          <w:sz w:val="27"/>
          <w:szCs w:val="27"/>
          <w:lang w:eastAsia="pl-PL"/>
        </w:rPr>
        <w:t xml:space="preserve"> we Wrocławiu: „Wykonywanie badań dla 65 000 próbek donacji w celu wykrycia obecności RNA HAV i DNA HPV B19 metodami NAT w okresie 12 miesięcy dla Regionalnego Centrum Krwiodawstwa i Krwiolecznictwa im. prof. dr hab. Tadeusza </w:t>
      </w:r>
      <w:proofErr w:type="spellStart"/>
      <w:r w:rsidRPr="006E7FA3">
        <w:rPr>
          <w:rFonts w:ascii="Times New Roman" w:eastAsia="Times New Roman" w:hAnsi="Times New Roman" w:cs="Times New Roman"/>
          <w:b/>
          <w:bCs/>
          <w:color w:val="000000"/>
          <w:sz w:val="27"/>
          <w:szCs w:val="27"/>
          <w:lang w:eastAsia="pl-PL"/>
        </w:rPr>
        <w:t>Dorobisza</w:t>
      </w:r>
      <w:proofErr w:type="spellEnd"/>
      <w:r w:rsidRPr="006E7FA3">
        <w:rPr>
          <w:rFonts w:ascii="Times New Roman" w:eastAsia="Times New Roman" w:hAnsi="Times New Roman" w:cs="Times New Roman"/>
          <w:b/>
          <w:bCs/>
          <w:color w:val="000000"/>
          <w:sz w:val="27"/>
          <w:szCs w:val="27"/>
          <w:lang w:eastAsia="pl-PL"/>
        </w:rPr>
        <w:t xml:space="preserve"> we Wrocławiu” </w:t>
      </w:r>
      <w:r w:rsidRPr="006E7FA3">
        <w:rPr>
          <w:rFonts w:ascii="Times New Roman" w:eastAsia="Times New Roman" w:hAnsi="Times New Roman" w:cs="Times New Roman"/>
          <w:b/>
          <w:bCs/>
          <w:color w:val="000000"/>
          <w:sz w:val="27"/>
          <w:szCs w:val="27"/>
          <w:lang w:eastAsia="pl-PL"/>
        </w:rPr>
        <w:br/>
        <w:t>OGŁOSZENIE O ZAMÓWIENIU - Usługi</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Zamieszczanie ogłoszenia:</w:t>
      </w:r>
      <w:r w:rsidRPr="006E7FA3">
        <w:rPr>
          <w:rFonts w:ascii="Times New Roman" w:eastAsia="Times New Roman" w:hAnsi="Times New Roman" w:cs="Times New Roman"/>
          <w:color w:val="000000"/>
          <w:sz w:val="27"/>
          <w:szCs w:val="27"/>
          <w:lang w:eastAsia="pl-PL"/>
        </w:rPr>
        <w:t> Zamieszczanie obowiązkowe</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Ogłoszenie dotyczy:</w:t>
      </w:r>
      <w:r w:rsidRPr="006E7FA3">
        <w:rPr>
          <w:rFonts w:ascii="Times New Roman" w:eastAsia="Times New Roman" w:hAnsi="Times New Roman" w:cs="Times New Roman"/>
          <w:color w:val="000000"/>
          <w:sz w:val="27"/>
          <w:szCs w:val="27"/>
          <w:lang w:eastAsia="pl-PL"/>
        </w:rPr>
        <w:t> Zamówienia publicznego</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Nie</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Nazwa projektu lub programu</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Nie</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E7FA3">
        <w:rPr>
          <w:rFonts w:ascii="Times New Roman" w:eastAsia="Times New Roman" w:hAnsi="Times New Roman" w:cs="Times New Roman"/>
          <w:color w:val="000000"/>
          <w:sz w:val="27"/>
          <w:szCs w:val="27"/>
          <w:lang w:eastAsia="pl-PL"/>
        </w:rPr>
        <w:t>Pzp</w:t>
      </w:r>
      <w:proofErr w:type="spellEnd"/>
      <w:r w:rsidRPr="006E7FA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6E7FA3">
        <w:rPr>
          <w:rFonts w:ascii="Times New Roman" w:eastAsia="Times New Roman" w:hAnsi="Times New Roman" w:cs="Times New Roman"/>
          <w:color w:val="000000"/>
          <w:sz w:val="27"/>
          <w:szCs w:val="27"/>
          <w:lang w:eastAsia="pl-PL"/>
        </w:rPr>
        <w:br/>
      </w:r>
    </w:p>
    <w:p w:rsidR="006E7FA3" w:rsidRPr="006E7FA3" w:rsidRDefault="006E7FA3" w:rsidP="006E7FA3">
      <w:pPr>
        <w:spacing w:after="0" w:line="450" w:lineRule="atLeast"/>
        <w:rPr>
          <w:rFonts w:ascii="Times New Roman" w:eastAsia="Times New Roman" w:hAnsi="Times New Roman" w:cs="Times New Roman"/>
          <w:b/>
          <w:bCs/>
          <w:color w:val="000000"/>
          <w:sz w:val="36"/>
          <w:szCs w:val="36"/>
          <w:lang w:eastAsia="pl-PL"/>
        </w:rPr>
      </w:pPr>
      <w:r w:rsidRPr="006E7FA3">
        <w:rPr>
          <w:rFonts w:ascii="Times New Roman" w:eastAsia="Times New Roman" w:hAnsi="Times New Roman" w:cs="Times New Roman"/>
          <w:b/>
          <w:bCs/>
          <w:color w:val="000000"/>
          <w:sz w:val="36"/>
          <w:szCs w:val="36"/>
          <w:u w:val="single"/>
          <w:lang w:eastAsia="pl-PL"/>
        </w:rPr>
        <w:t>SEKCJA I: ZAMAWIAJĄCY</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Postępowanie przeprowadza centralny zamawiający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lastRenderedPageBreak/>
        <w:t>Nie</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Nie</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Postępowanie jest przeprowadzane wspólnie przez zamawiających</w:t>
      </w:r>
      <w:r w:rsidRPr="006E7FA3">
        <w:rPr>
          <w:rFonts w:ascii="Times New Roman" w:eastAsia="Times New Roman" w:hAnsi="Times New Roman" w:cs="Times New Roman"/>
          <w:color w:val="000000"/>
          <w:sz w:val="27"/>
          <w:szCs w:val="27"/>
          <w:lang w:eastAsia="pl-PL"/>
        </w:rPr>
        <w:t>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Nie</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Nie</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Informacje dodatkowe:</w:t>
      </w:r>
      <w:r w:rsidRPr="006E7FA3">
        <w:rPr>
          <w:rFonts w:ascii="Times New Roman" w:eastAsia="Times New Roman" w:hAnsi="Times New Roman" w:cs="Times New Roman"/>
          <w:color w:val="000000"/>
          <w:sz w:val="27"/>
          <w:szCs w:val="27"/>
          <w:lang w:eastAsia="pl-PL"/>
        </w:rPr>
        <w:t>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I. 1) NAZWA I ADRES: </w:t>
      </w:r>
      <w:r w:rsidRPr="006E7FA3">
        <w:rPr>
          <w:rFonts w:ascii="Times New Roman" w:eastAsia="Times New Roman" w:hAnsi="Times New Roman" w:cs="Times New Roman"/>
          <w:color w:val="000000"/>
          <w:sz w:val="27"/>
          <w:szCs w:val="27"/>
          <w:lang w:eastAsia="pl-PL"/>
        </w:rPr>
        <w:t xml:space="preserve">Regionalne Centrum Krwiodawstwa i Krwiolecznictwa im. prof. dr. hab. Tadeusza </w:t>
      </w:r>
      <w:proofErr w:type="spellStart"/>
      <w:r w:rsidRPr="006E7FA3">
        <w:rPr>
          <w:rFonts w:ascii="Times New Roman" w:eastAsia="Times New Roman" w:hAnsi="Times New Roman" w:cs="Times New Roman"/>
          <w:color w:val="000000"/>
          <w:sz w:val="27"/>
          <w:szCs w:val="27"/>
          <w:lang w:eastAsia="pl-PL"/>
        </w:rPr>
        <w:t>Dorobisza</w:t>
      </w:r>
      <w:proofErr w:type="spellEnd"/>
      <w:r w:rsidRPr="006E7FA3">
        <w:rPr>
          <w:rFonts w:ascii="Times New Roman" w:eastAsia="Times New Roman" w:hAnsi="Times New Roman" w:cs="Times New Roman"/>
          <w:color w:val="000000"/>
          <w:sz w:val="27"/>
          <w:szCs w:val="27"/>
          <w:lang w:eastAsia="pl-PL"/>
        </w:rPr>
        <w:t xml:space="preserve"> we Wrocławiu, krajowy numer identyfikacyjny 29112100000, ul. ul. Czerwonego Krzyża  42499 , 50345   Wrocław, woj. dolnośląskie, państwo Polska, tel. 713 715 810, e-mail centrum@rckik.wroclaw.pl, faks 713 281 713. </w:t>
      </w:r>
      <w:r w:rsidRPr="006E7FA3">
        <w:rPr>
          <w:rFonts w:ascii="Times New Roman" w:eastAsia="Times New Roman" w:hAnsi="Times New Roman" w:cs="Times New Roman"/>
          <w:color w:val="000000"/>
          <w:sz w:val="27"/>
          <w:szCs w:val="27"/>
          <w:lang w:eastAsia="pl-PL"/>
        </w:rPr>
        <w:br/>
        <w:t>Adres strony internetowej (URL): www.rckik.wroclaw.pl </w:t>
      </w:r>
      <w:r w:rsidRPr="006E7FA3">
        <w:rPr>
          <w:rFonts w:ascii="Times New Roman" w:eastAsia="Times New Roman" w:hAnsi="Times New Roman" w:cs="Times New Roman"/>
          <w:color w:val="000000"/>
          <w:sz w:val="27"/>
          <w:szCs w:val="27"/>
          <w:lang w:eastAsia="pl-PL"/>
        </w:rPr>
        <w:br/>
        <w:t>Adres profilu nabywcy: www.rckik.wroclaw.pl </w:t>
      </w:r>
      <w:r w:rsidRPr="006E7FA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I. 2) RODZAJ ZAMAWIAJĄCEGO: </w:t>
      </w:r>
      <w:r w:rsidRPr="006E7FA3">
        <w:rPr>
          <w:rFonts w:ascii="Times New Roman" w:eastAsia="Times New Roman" w:hAnsi="Times New Roman" w:cs="Times New Roman"/>
          <w:color w:val="000000"/>
          <w:sz w:val="27"/>
          <w:szCs w:val="27"/>
          <w:lang w:eastAsia="pl-PL"/>
        </w:rPr>
        <w:t>Inny (proszę określić): </w:t>
      </w:r>
      <w:r w:rsidRPr="006E7FA3">
        <w:rPr>
          <w:rFonts w:ascii="Times New Roman" w:eastAsia="Times New Roman" w:hAnsi="Times New Roman" w:cs="Times New Roman"/>
          <w:color w:val="000000"/>
          <w:sz w:val="27"/>
          <w:szCs w:val="27"/>
          <w:lang w:eastAsia="pl-PL"/>
        </w:rPr>
        <w:br/>
        <w:t>Samodzielny Publiczny Zakład Opieki Zdrowotnej</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lastRenderedPageBreak/>
        <w:t>I.3) WSPÓLNE UDZIELANIE ZAMÓWIENIA </w:t>
      </w:r>
      <w:r w:rsidRPr="006E7FA3">
        <w:rPr>
          <w:rFonts w:ascii="Times New Roman" w:eastAsia="Times New Roman" w:hAnsi="Times New Roman" w:cs="Times New Roman"/>
          <w:b/>
          <w:bCs/>
          <w:i/>
          <w:iCs/>
          <w:color w:val="000000"/>
          <w:sz w:val="27"/>
          <w:szCs w:val="27"/>
          <w:lang w:eastAsia="pl-PL"/>
        </w:rPr>
        <w:t>(jeżeli dotyczy)</w:t>
      </w:r>
      <w:r w:rsidRPr="006E7FA3">
        <w:rPr>
          <w:rFonts w:ascii="Times New Roman" w:eastAsia="Times New Roman" w:hAnsi="Times New Roman" w:cs="Times New Roman"/>
          <w:b/>
          <w:bCs/>
          <w:color w:val="000000"/>
          <w:sz w:val="27"/>
          <w:szCs w:val="27"/>
          <w:lang w:eastAsia="pl-PL"/>
        </w:rPr>
        <w:t>:</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E7FA3">
        <w:rPr>
          <w:rFonts w:ascii="Times New Roman" w:eastAsia="Times New Roman" w:hAnsi="Times New Roman" w:cs="Times New Roman"/>
          <w:color w:val="000000"/>
          <w:sz w:val="27"/>
          <w:szCs w:val="27"/>
          <w:lang w:eastAsia="pl-PL"/>
        </w:rPr>
        <w:br/>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I.4) KOMUNIKACJA: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Tak </w:t>
      </w:r>
      <w:r w:rsidRPr="006E7FA3">
        <w:rPr>
          <w:rFonts w:ascii="Times New Roman" w:eastAsia="Times New Roman" w:hAnsi="Times New Roman" w:cs="Times New Roman"/>
          <w:color w:val="000000"/>
          <w:sz w:val="27"/>
          <w:szCs w:val="27"/>
          <w:lang w:eastAsia="pl-PL"/>
        </w:rPr>
        <w:br/>
        <w:t>www.rckik.wroclaw.pl</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Tak </w:t>
      </w:r>
      <w:r w:rsidRPr="006E7FA3">
        <w:rPr>
          <w:rFonts w:ascii="Times New Roman" w:eastAsia="Times New Roman" w:hAnsi="Times New Roman" w:cs="Times New Roman"/>
          <w:color w:val="000000"/>
          <w:sz w:val="27"/>
          <w:szCs w:val="27"/>
          <w:lang w:eastAsia="pl-PL"/>
        </w:rPr>
        <w:br/>
        <w:t>www.rckik.wroclaw.pl</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Nie </w:t>
      </w:r>
      <w:r w:rsidRPr="006E7FA3">
        <w:rPr>
          <w:rFonts w:ascii="Times New Roman" w:eastAsia="Times New Roman" w:hAnsi="Times New Roman" w:cs="Times New Roman"/>
          <w:color w:val="000000"/>
          <w:sz w:val="27"/>
          <w:szCs w:val="27"/>
          <w:lang w:eastAsia="pl-PL"/>
        </w:rPr>
        <w:br/>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Elektronicznie</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lastRenderedPageBreak/>
        <w:t>Nie </w:t>
      </w:r>
      <w:r w:rsidRPr="006E7FA3">
        <w:rPr>
          <w:rFonts w:ascii="Times New Roman" w:eastAsia="Times New Roman" w:hAnsi="Times New Roman" w:cs="Times New Roman"/>
          <w:color w:val="000000"/>
          <w:sz w:val="27"/>
          <w:szCs w:val="27"/>
          <w:lang w:eastAsia="pl-PL"/>
        </w:rPr>
        <w:br/>
        <w:t>adres </w:t>
      </w:r>
      <w:r w:rsidRPr="006E7FA3">
        <w:rPr>
          <w:rFonts w:ascii="Times New Roman" w:eastAsia="Times New Roman" w:hAnsi="Times New Roman" w:cs="Times New Roman"/>
          <w:color w:val="000000"/>
          <w:sz w:val="27"/>
          <w:szCs w:val="27"/>
          <w:lang w:eastAsia="pl-PL"/>
        </w:rPr>
        <w:br/>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t>Nie </w:t>
      </w:r>
      <w:r w:rsidRPr="006E7FA3">
        <w:rPr>
          <w:rFonts w:ascii="Times New Roman" w:eastAsia="Times New Roman" w:hAnsi="Times New Roman" w:cs="Times New Roman"/>
          <w:color w:val="000000"/>
          <w:sz w:val="27"/>
          <w:szCs w:val="27"/>
          <w:lang w:eastAsia="pl-PL"/>
        </w:rPr>
        <w:br/>
        <w:t>Inny sposób: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t>Tak </w:t>
      </w:r>
      <w:r w:rsidRPr="006E7FA3">
        <w:rPr>
          <w:rFonts w:ascii="Times New Roman" w:eastAsia="Times New Roman" w:hAnsi="Times New Roman" w:cs="Times New Roman"/>
          <w:color w:val="000000"/>
          <w:sz w:val="27"/>
          <w:szCs w:val="27"/>
          <w:lang w:eastAsia="pl-PL"/>
        </w:rPr>
        <w:br/>
        <w:t>Inny sposób: </w:t>
      </w:r>
      <w:r w:rsidRPr="006E7FA3">
        <w:rPr>
          <w:rFonts w:ascii="Times New Roman" w:eastAsia="Times New Roman" w:hAnsi="Times New Roman" w:cs="Times New Roman"/>
          <w:color w:val="000000"/>
          <w:sz w:val="27"/>
          <w:szCs w:val="27"/>
          <w:lang w:eastAsia="pl-PL"/>
        </w:rPr>
        <w:br/>
        <w:t>pisemnie </w:t>
      </w:r>
      <w:r w:rsidRPr="006E7FA3">
        <w:rPr>
          <w:rFonts w:ascii="Times New Roman" w:eastAsia="Times New Roman" w:hAnsi="Times New Roman" w:cs="Times New Roman"/>
          <w:color w:val="000000"/>
          <w:sz w:val="27"/>
          <w:szCs w:val="27"/>
          <w:lang w:eastAsia="pl-PL"/>
        </w:rPr>
        <w:br/>
        <w:t>Adres: </w:t>
      </w:r>
      <w:r w:rsidRPr="006E7FA3">
        <w:rPr>
          <w:rFonts w:ascii="Times New Roman" w:eastAsia="Times New Roman" w:hAnsi="Times New Roman" w:cs="Times New Roman"/>
          <w:color w:val="000000"/>
          <w:sz w:val="27"/>
          <w:szCs w:val="27"/>
          <w:lang w:eastAsia="pl-PL"/>
        </w:rPr>
        <w:br/>
        <w:t>ul. Czerwonego Krzyża 5/9, 50-345 Wrocław</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Nie </w:t>
      </w:r>
      <w:r w:rsidRPr="006E7FA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E7FA3">
        <w:rPr>
          <w:rFonts w:ascii="Times New Roman" w:eastAsia="Times New Roman" w:hAnsi="Times New Roman" w:cs="Times New Roman"/>
          <w:color w:val="000000"/>
          <w:sz w:val="27"/>
          <w:szCs w:val="27"/>
          <w:lang w:eastAsia="pl-PL"/>
        </w:rPr>
        <w:br/>
      </w:r>
    </w:p>
    <w:p w:rsidR="006E7FA3" w:rsidRPr="006E7FA3" w:rsidRDefault="006E7FA3" w:rsidP="006E7FA3">
      <w:pPr>
        <w:spacing w:after="0" w:line="450" w:lineRule="atLeast"/>
        <w:rPr>
          <w:rFonts w:ascii="Times New Roman" w:eastAsia="Times New Roman" w:hAnsi="Times New Roman" w:cs="Times New Roman"/>
          <w:b/>
          <w:bCs/>
          <w:color w:val="000000"/>
          <w:sz w:val="36"/>
          <w:szCs w:val="36"/>
          <w:lang w:eastAsia="pl-PL"/>
        </w:rPr>
      </w:pPr>
      <w:r w:rsidRPr="006E7FA3">
        <w:rPr>
          <w:rFonts w:ascii="Times New Roman" w:eastAsia="Times New Roman" w:hAnsi="Times New Roman" w:cs="Times New Roman"/>
          <w:b/>
          <w:bCs/>
          <w:color w:val="000000"/>
          <w:sz w:val="36"/>
          <w:szCs w:val="36"/>
          <w:u w:val="single"/>
          <w:lang w:eastAsia="pl-PL"/>
        </w:rPr>
        <w:t>SEKCJA II: PRZEDMIOT ZAMÓWIENIA</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II.1) Nazwa nadana zamówieniu przez zamawiającego: </w:t>
      </w:r>
      <w:r w:rsidRPr="006E7FA3">
        <w:rPr>
          <w:rFonts w:ascii="Times New Roman" w:eastAsia="Times New Roman" w:hAnsi="Times New Roman" w:cs="Times New Roman"/>
          <w:color w:val="000000"/>
          <w:sz w:val="27"/>
          <w:szCs w:val="27"/>
          <w:lang w:eastAsia="pl-PL"/>
        </w:rPr>
        <w:t xml:space="preserve">„Wykonywanie badań dla 65 000 próbek donacji w celu wykrycia obecności RNA HAV i DNA HPV B19 metodami NAT w okresie 12 miesięcy dla Regionalnego Centrum Krwiodawstwa i Krwiolecznictwa im. prof. dr hab. Tadeusza </w:t>
      </w:r>
      <w:proofErr w:type="spellStart"/>
      <w:r w:rsidRPr="006E7FA3">
        <w:rPr>
          <w:rFonts w:ascii="Times New Roman" w:eastAsia="Times New Roman" w:hAnsi="Times New Roman" w:cs="Times New Roman"/>
          <w:color w:val="000000"/>
          <w:sz w:val="27"/>
          <w:szCs w:val="27"/>
          <w:lang w:eastAsia="pl-PL"/>
        </w:rPr>
        <w:t>Dorobisza</w:t>
      </w:r>
      <w:proofErr w:type="spellEnd"/>
      <w:r w:rsidRPr="006E7FA3">
        <w:rPr>
          <w:rFonts w:ascii="Times New Roman" w:eastAsia="Times New Roman" w:hAnsi="Times New Roman" w:cs="Times New Roman"/>
          <w:color w:val="000000"/>
          <w:sz w:val="27"/>
          <w:szCs w:val="27"/>
          <w:lang w:eastAsia="pl-PL"/>
        </w:rPr>
        <w:t xml:space="preserve"> we Wrocławiu”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Numer referencyjny: </w:t>
      </w:r>
      <w:r w:rsidRPr="006E7FA3">
        <w:rPr>
          <w:rFonts w:ascii="Times New Roman" w:eastAsia="Times New Roman" w:hAnsi="Times New Roman" w:cs="Times New Roman"/>
          <w:color w:val="000000"/>
          <w:sz w:val="27"/>
          <w:szCs w:val="27"/>
          <w:lang w:eastAsia="pl-PL"/>
        </w:rPr>
        <w:t>02/P/2019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rsidR="006E7FA3" w:rsidRPr="006E7FA3" w:rsidRDefault="006E7FA3" w:rsidP="006E7FA3">
      <w:pPr>
        <w:spacing w:after="0" w:line="450" w:lineRule="atLeast"/>
        <w:jc w:val="both"/>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Nie</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II.2) Rodzaj zamówienia: </w:t>
      </w:r>
      <w:r w:rsidRPr="006E7FA3">
        <w:rPr>
          <w:rFonts w:ascii="Times New Roman" w:eastAsia="Times New Roman" w:hAnsi="Times New Roman" w:cs="Times New Roman"/>
          <w:color w:val="000000"/>
          <w:sz w:val="27"/>
          <w:szCs w:val="27"/>
          <w:lang w:eastAsia="pl-PL"/>
        </w:rPr>
        <w:t>Usługi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II.3) Informacja o możliwości składania ofert częściowych</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t>Zamówienie podzielone jest na części: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Nie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II.4) Krótki opis przedmiotu zamówienia </w:t>
      </w:r>
      <w:r w:rsidRPr="006E7FA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E7FA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E7FA3">
        <w:rPr>
          <w:rFonts w:ascii="Times New Roman" w:eastAsia="Times New Roman" w:hAnsi="Times New Roman" w:cs="Times New Roman"/>
          <w:color w:val="000000"/>
          <w:sz w:val="27"/>
          <w:szCs w:val="27"/>
          <w:lang w:eastAsia="pl-PL"/>
        </w:rPr>
        <w:t xml:space="preserve">„Wykonywanie badań dla 65 000 próbek donacji w celu wykrycia obecności RNA HAV i DNA HPV B19 metodami NAT w okresie 12 miesięcy dla Regionalnego Centrum Krwiodawstwa i Krwiolecznictwa im. prof. dr hab. Tadeusza </w:t>
      </w:r>
      <w:proofErr w:type="spellStart"/>
      <w:r w:rsidRPr="006E7FA3">
        <w:rPr>
          <w:rFonts w:ascii="Times New Roman" w:eastAsia="Times New Roman" w:hAnsi="Times New Roman" w:cs="Times New Roman"/>
          <w:color w:val="000000"/>
          <w:sz w:val="27"/>
          <w:szCs w:val="27"/>
          <w:lang w:eastAsia="pl-PL"/>
        </w:rPr>
        <w:t>Dorobisza</w:t>
      </w:r>
      <w:proofErr w:type="spellEnd"/>
      <w:r w:rsidRPr="006E7FA3">
        <w:rPr>
          <w:rFonts w:ascii="Times New Roman" w:eastAsia="Times New Roman" w:hAnsi="Times New Roman" w:cs="Times New Roman"/>
          <w:color w:val="000000"/>
          <w:sz w:val="27"/>
          <w:szCs w:val="27"/>
          <w:lang w:eastAsia="pl-PL"/>
        </w:rPr>
        <w:t xml:space="preserve"> we Wrocławiu”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II.5) Główny kod CPV: </w:t>
      </w:r>
      <w:r w:rsidRPr="006E7FA3">
        <w:rPr>
          <w:rFonts w:ascii="Times New Roman" w:eastAsia="Times New Roman" w:hAnsi="Times New Roman" w:cs="Times New Roman"/>
          <w:color w:val="000000"/>
          <w:sz w:val="27"/>
          <w:szCs w:val="27"/>
          <w:lang w:eastAsia="pl-PL"/>
        </w:rPr>
        <w:t>85145000-7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Dodatkowe kody CPV:</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lastRenderedPageBreak/>
        <w:t>II.6) Całkowita wartość zamówienia </w:t>
      </w:r>
      <w:r w:rsidRPr="006E7FA3">
        <w:rPr>
          <w:rFonts w:ascii="Times New Roman" w:eastAsia="Times New Roman" w:hAnsi="Times New Roman" w:cs="Times New Roman"/>
          <w:i/>
          <w:iCs/>
          <w:color w:val="000000"/>
          <w:sz w:val="27"/>
          <w:szCs w:val="27"/>
          <w:lang w:eastAsia="pl-PL"/>
        </w:rPr>
        <w:t>(jeżeli zamawiający podaje informacje o wartości zamówienia)</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t>Wartość bez VAT: </w:t>
      </w:r>
      <w:r w:rsidRPr="006E7FA3">
        <w:rPr>
          <w:rFonts w:ascii="Times New Roman" w:eastAsia="Times New Roman" w:hAnsi="Times New Roman" w:cs="Times New Roman"/>
          <w:color w:val="000000"/>
          <w:sz w:val="27"/>
          <w:szCs w:val="27"/>
          <w:lang w:eastAsia="pl-PL"/>
        </w:rPr>
        <w:br/>
        <w:t>Waluta: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E7FA3">
        <w:rPr>
          <w:rFonts w:ascii="Times New Roman" w:eastAsia="Times New Roman" w:hAnsi="Times New Roman" w:cs="Times New Roman"/>
          <w:b/>
          <w:bCs/>
          <w:color w:val="000000"/>
          <w:sz w:val="27"/>
          <w:szCs w:val="27"/>
          <w:lang w:eastAsia="pl-PL"/>
        </w:rPr>
        <w:t>Pzp</w:t>
      </w:r>
      <w:proofErr w:type="spellEnd"/>
      <w:r w:rsidRPr="006E7FA3">
        <w:rPr>
          <w:rFonts w:ascii="Times New Roman" w:eastAsia="Times New Roman" w:hAnsi="Times New Roman" w:cs="Times New Roman"/>
          <w:b/>
          <w:bCs/>
          <w:color w:val="000000"/>
          <w:sz w:val="27"/>
          <w:szCs w:val="27"/>
          <w:lang w:eastAsia="pl-PL"/>
        </w:rPr>
        <w:t>: </w:t>
      </w:r>
      <w:r w:rsidRPr="006E7FA3">
        <w:rPr>
          <w:rFonts w:ascii="Times New Roman" w:eastAsia="Times New Roman" w:hAnsi="Times New Roman" w:cs="Times New Roman"/>
          <w:color w:val="000000"/>
          <w:sz w:val="27"/>
          <w:szCs w:val="27"/>
          <w:lang w:eastAsia="pl-PL"/>
        </w:rPr>
        <w:t>Nie </w:t>
      </w:r>
      <w:r w:rsidRPr="006E7FA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E7FA3">
        <w:rPr>
          <w:rFonts w:ascii="Times New Roman" w:eastAsia="Times New Roman" w:hAnsi="Times New Roman" w:cs="Times New Roman"/>
          <w:color w:val="000000"/>
          <w:sz w:val="27"/>
          <w:szCs w:val="27"/>
          <w:lang w:eastAsia="pl-PL"/>
        </w:rPr>
        <w:t>Pzp</w:t>
      </w:r>
      <w:proofErr w:type="spellEnd"/>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t>miesiącach:  12  </w:t>
      </w:r>
      <w:r w:rsidRPr="006E7FA3">
        <w:rPr>
          <w:rFonts w:ascii="Times New Roman" w:eastAsia="Times New Roman" w:hAnsi="Times New Roman" w:cs="Times New Roman"/>
          <w:i/>
          <w:iCs/>
          <w:color w:val="000000"/>
          <w:sz w:val="27"/>
          <w:szCs w:val="27"/>
          <w:lang w:eastAsia="pl-PL"/>
        </w:rPr>
        <w:t> lub </w:t>
      </w:r>
      <w:r w:rsidRPr="006E7FA3">
        <w:rPr>
          <w:rFonts w:ascii="Times New Roman" w:eastAsia="Times New Roman" w:hAnsi="Times New Roman" w:cs="Times New Roman"/>
          <w:b/>
          <w:bCs/>
          <w:color w:val="000000"/>
          <w:sz w:val="27"/>
          <w:szCs w:val="27"/>
          <w:lang w:eastAsia="pl-PL"/>
        </w:rPr>
        <w:t>dniach:</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i/>
          <w:iCs/>
          <w:color w:val="000000"/>
          <w:sz w:val="27"/>
          <w:szCs w:val="27"/>
          <w:lang w:eastAsia="pl-PL"/>
        </w:rPr>
        <w:t>lub</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data rozpoczęcia: </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i/>
          <w:iCs/>
          <w:color w:val="000000"/>
          <w:sz w:val="27"/>
          <w:szCs w:val="27"/>
          <w:lang w:eastAsia="pl-PL"/>
        </w:rPr>
        <w:t> lub </w:t>
      </w:r>
      <w:r w:rsidRPr="006E7FA3">
        <w:rPr>
          <w:rFonts w:ascii="Times New Roman" w:eastAsia="Times New Roman" w:hAnsi="Times New Roman" w:cs="Times New Roman"/>
          <w:b/>
          <w:bCs/>
          <w:color w:val="000000"/>
          <w:sz w:val="27"/>
          <w:szCs w:val="27"/>
          <w:lang w:eastAsia="pl-PL"/>
        </w:rPr>
        <w:t>zakończenia: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II.9) Informacje dodatkowe:</w:t>
      </w:r>
    </w:p>
    <w:p w:rsidR="006E7FA3" w:rsidRPr="006E7FA3" w:rsidRDefault="006E7FA3" w:rsidP="006E7FA3">
      <w:pPr>
        <w:spacing w:after="0" w:line="450" w:lineRule="atLeast"/>
        <w:rPr>
          <w:rFonts w:ascii="Times New Roman" w:eastAsia="Times New Roman" w:hAnsi="Times New Roman" w:cs="Times New Roman"/>
          <w:b/>
          <w:bCs/>
          <w:color w:val="000000"/>
          <w:sz w:val="36"/>
          <w:szCs w:val="36"/>
          <w:lang w:eastAsia="pl-PL"/>
        </w:rPr>
      </w:pPr>
      <w:r w:rsidRPr="006E7FA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III.1) WARUNKI UDZIAŁU W POSTĘPOWANIU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t>Określenie warunków: nie wymaga </w:t>
      </w:r>
      <w:r w:rsidRPr="006E7FA3">
        <w:rPr>
          <w:rFonts w:ascii="Times New Roman" w:eastAsia="Times New Roman" w:hAnsi="Times New Roman" w:cs="Times New Roman"/>
          <w:color w:val="000000"/>
          <w:sz w:val="27"/>
          <w:szCs w:val="27"/>
          <w:lang w:eastAsia="pl-PL"/>
        </w:rPr>
        <w:br/>
        <w:t>Informacje dodatkowe nie wymaga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III.1.2) Sytuacja finansowa lub ekonomiczna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lastRenderedPageBreak/>
        <w:t>Określenie warunków: nie wymaga </w:t>
      </w:r>
      <w:r w:rsidRPr="006E7FA3">
        <w:rPr>
          <w:rFonts w:ascii="Times New Roman" w:eastAsia="Times New Roman" w:hAnsi="Times New Roman" w:cs="Times New Roman"/>
          <w:color w:val="000000"/>
          <w:sz w:val="27"/>
          <w:szCs w:val="27"/>
          <w:lang w:eastAsia="pl-PL"/>
        </w:rPr>
        <w:br/>
        <w:t>Informacje dodatkowe nie wymaga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III.1.3) Zdolność techniczna lub zawodowa </w:t>
      </w:r>
      <w:r w:rsidRPr="006E7FA3">
        <w:rPr>
          <w:rFonts w:ascii="Times New Roman" w:eastAsia="Times New Roman" w:hAnsi="Times New Roman" w:cs="Times New Roman"/>
          <w:color w:val="000000"/>
          <w:sz w:val="27"/>
          <w:szCs w:val="27"/>
          <w:lang w:eastAsia="pl-PL"/>
        </w:rPr>
        <w:br/>
        <w:t>Określenie warunków: nie wymaga </w:t>
      </w:r>
      <w:r w:rsidRPr="006E7FA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E7FA3">
        <w:rPr>
          <w:rFonts w:ascii="Times New Roman" w:eastAsia="Times New Roman" w:hAnsi="Times New Roman" w:cs="Times New Roman"/>
          <w:color w:val="000000"/>
          <w:sz w:val="27"/>
          <w:szCs w:val="27"/>
          <w:lang w:eastAsia="pl-PL"/>
        </w:rPr>
        <w:br/>
        <w:t>Informacje dodatkowe: nie wymaga</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III.2) PODSTAWY WYKLUCZENIA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E7FA3">
        <w:rPr>
          <w:rFonts w:ascii="Times New Roman" w:eastAsia="Times New Roman" w:hAnsi="Times New Roman" w:cs="Times New Roman"/>
          <w:b/>
          <w:bCs/>
          <w:color w:val="000000"/>
          <w:sz w:val="27"/>
          <w:szCs w:val="27"/>
          <w:lang w:eastAsia="pl-PL"/>
        </w:rPr>
        <w:t>Pzp</w:t>
      </w:r>
      <w:proofErr w:type="spellEnd"/>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E7FA3">
        <w:rPr>
          <w:rFonts w:ascii="Times New Roman" w:eastAsia="Times New Roman" w:hAnsi="Times New Roman" w:cs="Times New Roman"/>
          <w:b/>
          <w:bCs/>
          <w:color w:val="000000"/>
          <w:sz w:val="27"/>
          <w:szCs w:val="27"/>
          <w:lang w:eastAsia="pl-PL"/>
        </w:rPr>
        <w:t>Pzp</w:t>
      </w:r>
      <w:proofErr w:type="spellEnd"/>
      <w:r w:rsidRPr="006E7FA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E7FA3">
        <w:rPr>
          <w:rFonts w:ascii="Times New Roman" w:eastAsia="Times New Roman" w:hAnsi="Times New Roman" w:cs="Times New Roman"/>
          <w:color w:val="000000"/>
          <w:sz w:val="27"/>
          <w:szCs w:val="27"/>
          <w:lang w:eastAsia="pl-PL"/>
        </w:rPr>
        <w:t>Pzp</w:t>
      </w:r>
      <w:proofErr w:type="spellEnd"/>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6E7FA3">
        <w:rPr>
          <w:rFonts w:ascii="Times New Roman" w:eastAsia="Times New Roman" w:hAnsi="Times New Roman" w:cs="Times New Roman"/>
          <w:color w:val="000000"/>
          <w:sz w:val="27"/>
          <w:szCs w:val="27"/>
          <w:lang w:eastAsia="pl-PL"/>
        </w:rPr>
        <w:br/>
        <w:t>Tak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Oświadczenie o spełnianiu kryteriów selekcji </w:t>
      </w:r>
      <w:r w:rsidRPr="006E7FA3">
        <w:rPr>
          <w:rFonts w:ascii="Times New Roman" w:eastAsia="Times New Roman" w:hAnsi="Times New Roman" w:cs="Times New Roman"/>
          <w:color w:val="000000"/>
          <w:sz w:val="27"/>
          <w:szCs w:val="27"/>
          <w:lang w:eastAsia="pl-PL"/>
        </w:rPr>
        <w:br/>
        <w:t>Nie</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Aktualny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III.5.1) W ZAKRESIE SPEŁNIANIA WARUNKÓW UDZIAŁU W POSTĘPOWANIU:</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t>nie wymaga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III.5.2) W ZAKRESIE KRYTERIÓW SELEKCJI:</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 xml:space="preserve">1. Aktualny certyfikat potwierdzający zgodność warunków wytwarzania z wymaganiami Dobrej Praktyki Wytwarzania, stwierdzonej podczas inspekcji Głównego Inspektora Farmaceutycznego. 2. Aktualne zaświadczenie wydane przez Instytut Hematologii i Transfuzjologii w Warszawie uprawniające do wykonywania przeglądowych badań RNA HAV i DNA HPV B19 w próbkach donacji. 3. Zaświadczenie niezależnego podmiotu zajmującego się poświadczaniem zgodności działań Wykonawcy z normami jakościowymi w zakresie dotyczącym </w:t>
      </w:r>
      <w:r w:rsidRPr="006E7FA3">
        <w:rPr>
          <w:rFonts w:ascii="Times New Roman" w:eastAsia="Times New Roman" w:hAnsi="Times New Roman" w:cs="Times New Roman"/>
          <w:color w:val="000000"/>
          <w:sz w:val="27"/>
          <w:szCs w:val="27"/>
          <w:lang w:eastAsia="pl-PL"/>
        </w:rPr>
        <w:lastRenderedPageBreak/>
        <w:t>realizacji zamówienia – np. dokument potwierdzający wdrożenie systemu zarządzania jakością ISO 9001 albo równoważny dokument.</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III.7) INNE DOKUMENTY NIE WYMIENIONE W pkt III.3) - III.6)</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1. Pełnomocnictwo do podpisania oferty i składania ewentualnych wyjaśnień, jeżeli osobą podpisującą nie jest osoba upoważniona na podstawie wypisu z Krajowego Rejestru Sądowego lub zaświadczenia o prowadzeniu działalności gospodarczej. Wykonawca musi dołączyć do oferty oryginał pełnomocnictwa lub kopię pełnomocnictwa poświadczoną za zgodność z oryginałem przez notariusza lub mocodawcę. 2. Wypełniony formularz oferty (załącznik nr 2) 3. Zaakceptowany projekt umowy (załącznik nr 3)</w:t>
      </w:r>
    </w:p>
    <w:p w:rsidR="006E7FA3" w:rsidRPr="006E7FA3" w:rsidRDefault="006E7FA3" w:rsidP="006E7FA3">
      <w:pPr>
        <w:spacing w:after="0" w:line="450" w:lineRule="atLeast"/>
        <w:rPr>
          <w:rFonts w:ascii="Times New Roman" w:eastAsia="Times New Roman" w:hAnsi="Times New Roman" w:cs="Times New Roman"/>
          <w:b/>
          <w:bCs/>
          <w:color w:val="000000"/>
          <w:sz w:val="36"/>
          <w:szCs w:val="36"/>
          <w:lang w:eastAsia="pl-PL"/>
        </w:rPr>
      </w:pPr>
      <w:r w:rsidRPr="006E7FA3">
        <w:rPr>
          <w:rFonts w:ascii="Times New Roman" w:eastAsia="Times New Roman" w:hAnsi="Times New Roman" w:cs="Times New Roman"/>
          <w:b/>
          <w:bCs/>
          <w:color w:val="000000"/>
          <w:sz w:val="36"/>
          <w:szCs w:val="36"/>
          <w:u w:val="single"/>
          <w:lang w:eastAsia="pl-PL"/>
        </w:rPr>
        <w:t>SEKCJA IV: PROCEDURA</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IV.1) OPIS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IV.1.1) Tryb udzielenia zamówienia: </w:t>
      </w:r>
      <w:r w:rsidRPr="006E7FA3">
        <w:rPr>
          <w:rFonts w:ascii="Times New Roman" w:eastAsia="Times New Roman" w:hAnsi="Times New Roman" w:cs="Times New Roman"/>
          <w:color w:val="000000"/>
          <w:sz w:val="27"/>
          <w:szCs w:val="27"/>
          <w:lang w:eastAsia="pl-PL"/>
        </w:rPr>
        <w:t>Przetarg nieograniczony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IV.1.2) Zamawiający żąda wniesienia wadium:</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Tak </w:t>
      </w:r>
      <w:r w:rsidRPr="006E7FA3">
        <w:rPr>
          <w:rFonts w:ascii="Times New Roman" w:eastAsia="Times New Roman" w:hAnsi="Times New Roman" w:cs="Times New Roman"/>
          <w:color w:val="000000"/>
          <w:sz w:val="27"/>
          <w:szCs w:val="27"/>
          <w:lang w:eastAsia="pl-PL"/>
        </w:rPr>
        <w:br/>
        <w:t>Informacja na temat wadium </w:t>
      </w:r>
      <w:r w:rsidRPr="006E7FA3">
        <w:rPr>
          <w:rFonts w:ascii="Times New Roman" w:eastAsia="Times New Roman" w:hAnsi="Times New Roman" w:cs="Times New Roman"/>
          <w:color w:val="000000"/>
          <w:sz w:val="27"/>
          <w:szCs w:val="27"/>
          <w:lang w:eastAsia="pl-PL"/>
        </w:rPr>
        <w:br/>
        <w:t>1. Każda oferta musi być zabezpieczona wadium w wysokości: 5 000 PLN (słownie: pięć tysięcy 00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IV.1.3) Przewiduje się udzielenie zaliczek na poczet wykonania zamówienia:</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Nie </w:t>
      </w:r>
      <w:r w:rsidRPr="006E7FA3">
        <w:rPr>
          <w:rFonts w:ascii="Times New Roman" w:eastAsia="Times New Roman" w:hAnsi="Times New Roman" w:cs="Times New Roman"/>
          <w:color w:val="000000"/>
          <w:sz w:val="27"/>
          <w:szCs w:val="27"/>
          <w:lang w:eastAsia="pl-PL"/>
        </w:rPr>
        <w:br/>
        <w:t>Należy podać informacje na temat udzielania zaliczek: </w:t>
      </w:r>
      <w:r w:rsidRPr="006E7FA3">
        <w:rPr>
          <w:rFonts w:ascii="Times New Roman" w:eastAsia="Times New Roman" w:hAnsi="Times New Roman" w:cs="Times New Roman"/>
          <w:color w:val="000000"/>
          <w:sz w:val="27"/>
          <w:szCs w:val="27"/>
          <w:lang w:eastAsia="pl-PL"/>
        </w:rPr>
        <w:br/>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lastRenderedPageBreak/>
        <w:br/>
      </w:r>
      <w:r w:rsidRPr="006E7FA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Nie </w:t>
      </w:r>
      <w:r w:rsidRPr="006E7FA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6E7FA3">
        <w:rPr>
          <w:rFonts w:ascii="Times New Roman" w:eastAsia="Times New Roman" w:hAnsi="Times New Roman" w:cs="Times New Roman"/>
          <w:color w:val="000000"/>
          <w:sz w:val="27"/>
          <w:szCs w:val="27"/>
          <w:lang w:eastAsia="pl-PL"/>
        </w:rPr>
        <w:br/>
        <w:t>Nie </w:t>
      </w:r>
      <w:r w:rsidRPr="006E7FA3">
        <w:rPr>
          <w:rFonts w:ascii="Times New Roman" w:eastAsia="Times New Roman" w:hAnsi="Times New Roman" w:cs="Times New Roman"/>
          <w:color w:val="000000"/>
          <w:sz w:val="27"/>
          <w:szCs w:val="27"/>
          <w:lang w:eastAsia="pl-PL"/>
        </w:rPr>
        <w:br/>
        <w:t>Informacje dodatkowe: </w:t>
      </w:r>
      <w:r w:rsidRPr="006E7FA3">
        <w:rPr>
          <w:rFonts w:ascii="Times New Roman" w:eastAsia="Times New Roman" w:hAnsi="Times New Roman" w:cs="Times New Roman"/>
          <w:color w:val="000000"/>
          <w:sz w:val="27"/>
          <w:szCs w:val="27"/>
          <w:lang w:eastAsia="pl-PL"/>
        </w:rPr>
        <w:br/>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IV.1.5.) Wymaga się złożenia oferty wariantowej:</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Nie </w:t>
      </w:r>
      <w:r w:rsidRPr="006E7FA3">
        <w:rPr>
          <w:rFonts w:ascii="Times New Roman" w:eastAsia="Times New Roman" w:hAnsi="Times New Roman" w:cs="Times New Roman"/>
          <w:color w:val="000000"/>
          <w:sz w:val="27"/>
          <w:szCs w:val="27"/>
          <w:lang w:eastAsia="pl-PL"/>
        </w:rPr>
        <w:br/>
        <w:t>Dopuszcza się złożenie oferty wariantowej </w:t>
      </w:r>
      <w:r w:rsidRPr="006E7FA3">
        <w:rPr>
          <w:rFonts w:ascii="Times New Roman" w:eastAsia="Times New Roman" w:hAnsi="Times New Roman" w:cs="Times New Roman"/>
          <w:color w:val="000000"/>
          <w:sz w:val="27"/>
          <w:szCs w:val="27"/>
          <w:lang w:eastAsia="pl-PL"/>
        </w:rPr>
        <w:br/>
        <w:t>Nie </w:t>
      </w:r>
      <w:r w:rsidRPr="006E7FA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6E7FA3">
        <w:rPr>
          <w:rFonts w:ascii="Times New Roman" w:eastAsia="Times New Roman" w:hAnsi="Times New Roman" w:cs="Times New Roman"/>
          <w:color w:val="000000"/>
          <w:sz w:val="27"/>
          <w:szCs w:val="27"/>
          <w:lang w:eastAsia="pl-PL"/>
        </w:rPr>
        <w:br/>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Liczba wykonawców   </w:t>
      </w:r>
      <w:r w:rsidRPr="006E7FA3">
        <w:rPr>
          <w:rFonts w:ascii="Times New Roman" w:eastAsia="Times New Roman" w:hAnsi="Times New Roman" w:cs="Times New Roman"/>
          <w:color w:val="000000"/>
          <w:sz w:val="27"/>
          <w:szCs w:val="27"/>
          <w:lang w:eastAsia="pl-PL"/>
        </w:rPr>
        <w:br/>
        <w:t>Przewidywana minimalna liczba wykonawców </w:t>
      </w:r>
      <w:r w:rsidRPr="006E7FA3">
        <w:rPr>
          <w:rFonts w:ascii="Times New Roman" w:eastAsia="Times New Roman" w:hAnsi="Times New Roman" w:cs="Times New Roman"/>
          <w:color w:val="000000"/>
          <w:sz w:val="27"/>
          <w:szCs w:val="27"/>
          <w:lang w:eastAsia="pl-PL"/>
        </w:rPr>
        <w:br/>
        <w:t>Maksymalna liczba wykonawców   </w:t>
      </w:r>
      <w:r w:rsidRPr="006E7FA3">
        <w:rPr>
          <w:rFonts w:ascii="Times New Roman" w:eastAsia="Times New Roman" w:hAnsi="Times New Roman" w:cs="Times New Roman"/>
          <w:color w:val="000000"/>
          <w:sz w:val="27"/>
          <w:szCs w:val="27"/>
          <w:lang w:eastAsia="pl-PL"/>
        </w:rPr>
        <w:br/>
        <w:t>Kryteria selekcji wykonawców: </w:t>
      </w:r>
      <w:r w:rsidRPr="006E7FA3">
        <w:rPr>
          <w:rFonts w:ascii="Times New Roman" w:eastAsia="Times New Roman" w:hAnsi="Times New Roman" w:cs="Times New Roman"/>
          <w:color w:val="000000"/>
          <w:sz w:val="27"/>
          <w:szCs w:val="27"/>
          <w:lang w:eastAsia="pl-PL"/>
        </w:rPr>
        <w:br/>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IV.1.7) Informacje na temat umowy ramowej lub dynamicznego systemu zakupów:</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lastRenderedPageBreak/>
        <w:t>Umowa ramowa będzie zawarta: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t>Czy przewiduje się ograniczenie liczby uczestników umowy ramowej: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t>Przewidziana maksymalna liczba uczestników umowy ramowej: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t>Informacje dodatkowe: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t>Zamówienie obejmuje ustanowienie dynamicznego systemu zakupów: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t>Informacje dodatkowe: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6E7FA3">
        <w:rPr>
          <w:rFonts w:ascii="Times New Roman" w:eastAsia="Times New Roman" w:hAnsi="Times New Roman" w:cs="Times New Roman"/>
          <w:color w:val="000000"/>
          <w:sz w:val="27"/>
          <w:szCs w:val="27"/>
          <w:lang w:eastAsia="pl-PL"/>
        </w:rPr>
        <w:br/>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IV.1.8) Aukcja elektroniczna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Przewidziane jest przeprowadzenie aukcji elektronicznej </w:t>
      </w:r>
      <w:r w:rsidRPr="006E7FA3">
        <w:rPr>
          <w:rFonts w:ascii="Times New Roman" w:eastAsia="Times New Roman" w:hAnsi="Times New Roman" w:cs="Times New Roman"/>
          <w:i/>
          <w:iCs/>
          <w:color w:val="000000"/>
          <w:sz w:val="27"/>
          <w:szCs w:val="27"/>
          <w:lang w:eastAsia="pl-PL"/>
        </w:rPr>
        <w:t>(przetarg nieograniczony, przetarg ograniczony, negocjacje z ogłoszeniem) </w:t>
      </w:r>
      <w:r w:rsidRPr="006E7FA3">
        <w:rPr>
          <w:rFonts w:ascii="Times New Roman" w:eastAsia="Times New Roman" w:hAnsi="Times New Roman" w:cs="Times New Roman"/>
          <w:color w:val="000000"/>
          <w:sz w:val="27"/>
          <w:szCs w:val="27"/>
          <w:lang w:eastAsia="pl-PL"/>
        </w:rPr>
        <w:br/>
        <w:t>Należy podać adres strony internetowej, na której aukcja będzie prowadzona: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6E7FA3">
        <w:rPr>
          <w:rFonts w:ascii="Times New Roman" w:eastAsia="Times New Roman" w:hAnsi="Times New Roman" w:cs="Times New Roman"/>
          <w:b/>
          <w:bCs/>
          <w:color w:val="000000"/>
          <w:sz w:val="27"/>
          <w:szCs w:val="27"/>
          <w:lang w:eastAsia="pl-PL"/>
        </w:rPr>
        <w:lastRenderedPageBreak/>
        <w:t>opisu przedmiotu zamówienia:</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6E7FA3">
        <w:rPr>
          <w:rFonts w:ascii="Times New Roman" w:eastAsia="Times New Roman" w:hAnsi="Times New Roman" w:cs="Times New Roman"/>
          <w:color w:val="000000"/>
          <w:sz w:val="27"/>
          <w:szCs w:val="27"/>
          <w:lang w:eastAsia="pl-PL"/>
        </w:rPr>
        <w:br/>
        <w:t>Informacje dotyczące przebiegu aukcji elektronicznej: </w:t>
      </w:r>
      <w:r w:rsidRPr="006E7FA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6E7FA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6E7FA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6E7FA3">
        <w:rPr>
          <w:rFonts w:ascii="Times New Roman" w:eastAsia="Times New Roman" w:hAnsi="Times New Roman" w:cs="Times New Roman"/>
          <w:color w:val="000000"/>
          <w:sz w:val="27"/>
          <w:szCs w:val="27"/>
          <w:lang w:eastAsia="pl-PL"/>
        </w:rPr>
        <w:br/>
        <w:t>Informacje o liczbie etapów aukcji elektronicznej i czasie ich trwania:</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br/>
        <w:t>Czas trwania: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6E7FA3">
        <w:rPr>
          <w:rFonts w:ascii="Times New Roman" w:eastAsia="Times New Roman" w:hAnsi="Times New Roman" w:cs="Times New Roman"/>
          <w:color w:val="000000"/>
          <w:sz w:val="27"/>
          <w:szCs w:val="27"/>
          <w:lang w:eastAsia="pl-PL"/>
        </w:rPr>
        <w:br/>
        <w:t>Warunki zamknięcia aukcji elektronicznej: </w:t>
      </w:r>
      <w:r w:rsidRPr="006E7FA3">
        <w:rPr>
          <w:rFonts w:ascii="Times New Roman" w:eastAsia="Times New Roman" w:hAnsi="Times New Roman" w:cs="Times New Roman"/>
          <w:color w:val="000000"/>
          <w:sz w:val="27"/>
          <w:szCs w:val="27"/>
          <w:lang w:eastAsia="pl-PL"/>
        </w:rPr>
        <w:br/>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IV.2) KRYTERIA OCENY OFERT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IV.2.1) Kryteria oceny ofert: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IV.2.2) Kryteria</w:t>
      </w:r>
      <w:r w:rsidRPr="006E7FA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43"/>
        <w:gridCol w:w="1016"/>
      </w:tblGrid>
      <w:tr w:rsidR="006E7FA3" w:rsidRPr="006E7FA3" w:rsidTr="006E7FA3">
        <w:tc>
          <w:tcPr>
            <w:tcW w:w="0" w:type="auto"/>
            <w:tcBorders>
              <w:top w:val="single" w:sz="6" w:space="0" w:color="000000"/>
              <w:left w:val="single" w:sz="6" w:space="0" w:color="000000"/>
              <w:bottom w:val="single" w:sz="6" w:space="0" w:color="000000"/>
              <w:right w:val="single" w:sz="6" w:space="0" w:color="000000"/>
            </w:tcBorders>
            <w:vAlign w:val="center"/>
            <w:hideMark/>
          </w:tcPr>
          <w:p w:rsidR="006E7FA3" w:rsidRPr="006E7FA3" w:rsidRDefault="006E7FA3" w:rsidP="006E7FA3">
            <w:pPr>
              <w:spacing w:after="0" w:line="240" w:lineRule="auto"/>
              <w:rPr>
                <w:rFonts w:ascii="Times New Roman" w:eastAsia="Times New Roman" w:hAnsi="Times New Roman" w:cs="Times New Roman"/>
                <w:sz w:val="24"/>
                <w:szCs w:val="24"/>
                <w:lang w:eastAsia="pl-PL"/>
              </w:rPr>
            </w:pPr>
            <w:r w:rsidRPr="006E7FA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7FA3" w:rsidRPr="006E7FA3" w:rsidRDefault="006E7FA3" w:rsidP="006E7FA3">
            <w:pPr>
              <w:spacing w:after="0" w:line="240" w:lineRule="auto"/>
              <w:rPr>
                <w:rFonts w:ascii="Times New Roman" w:eastAsia="Times New Roman" w:hAnsi="Times New Roman" w:cs="Times New Roman"/>
                <w:sz w:val="24"/>
                <w:szCs w:val="24"/>
                <w:lang w:eastAsia="pl-PL"/>
              </w:rPr>
            </w:pPr>
            <w:r w:rsidRPr="006E7FA3">
              <w:rPr>
                <w:rFonts w:ascii="Times New Roman" w:eastAsia="Times New Roman" w:hAnsi="Times New Roman" w:cs="Times New Roman"/>
                <w:sz w:val="24"/>
                <w:szCs w:val="24"/>
                <w:lang w:eastAsia="pl-PL"/>
              </w:rPr>
              <w:t>Znaczenie</w:t>
            </w:r>
          </w:p>
        </w:tc>
      </w:tr>
      <w:tr w:rsidR="006E7FA3" w:rsidRPr="006E7FA3" w:rsidTr="006E7FA3">
        <w:tc>
          <w:tcPr>
            <w:tcW w:w="0" w:type="auto"/>
            <w:tcBorders>
              <w:top w:val="single" w:sz="6" w:space="0" w:color="000000"/>
              <w:left w:val="single" w:sz="6" w:space="0" w:color="000000"/>
              <w:bottom w:val="single" w:sz="6" w:space="0" w:color="000000"/>
              <w:right w:val="single" w:sz="6" w:space="0" w:color="000000"/>
            </w:tcBorders>
            <w:vAlign w:val="center"/>
            <w:hideMark/>
          </w:tcPr>
          <w:p w:rsidR="006E7FA3" w:rsidRPr="006E7FA3" w:rsidRDefault="006E7FA3" w:rsidP="006E7FA3">
            <w:pPr>
              <w:spacing w:after="0" w:line="240" w:lineRule="auto"/>
              <w:rPr>
                <w:rFonts w:ascii="Times New Roman" w:eastAsia="Times New Roman" w:hAnsi="Times New Roman" w:cs="Times New Roman"/>
                <w:sz w:val="24"/>
                <w:szCs w:val="24"/>
                <w:lang w:eastAsia="pl-PL"/>
              </w:rPr>
            </w:pPr>
            <w:r w:rsidRPr="006E7F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7FA3" w:rsidRPr="006E7FA3" w:rsidRDefault="006E7FA3" w:rsidP="006E7FA3">
            <w:pPr>
              <w:spacing w:after="0" w:line="240" w:lineRule="auto"/>
              <w:rPr>
                <w:rFonts w:ascii="Times New Roman" w:eastAsia="Times New Roman" w:hAnsi="Times New Roman" w:cs="Times New Roman"/>
                <w:sz w:val="24"/>
                <w:szCs w:val="24"/>
                <w:lang w:eastAsia="pl-PL"/>
              </w:rPr>
            </w:pPr>
            <w:r w:rsidRPr="006E7FA3">
              <w:rPr>
                <w:rFonts w:ascii="Times New Roman" w:eastAsia="Times New Roman" w:hAnsi="Times New Roman" w:cs="Times New Roman"/>
                <w:sz w:val="24"/>
                <w:szCs w:val="24"/>
                <w:lang w:eastAsia="pl-PL"/>
              </w:rPr>
              <w:t>60,00</w:t>
            </w:r>
          </w:p>
        </w:tc>
      </w:tr>
      <w:tr w:rsidR="006E7FA3" w:rsidRPr="006E7FA3" w:rsidTr="006E7FA3">
        <w:tc>
          <w:tcPr>
            <w:tcW w:w="0" w:type="auto"/>
            <w:tcBorders>
              <w:top w:val="single" w:sz="6" w:space="0" w:color="000000"/>
              <w:left w:val="single" w:sz="6" w:space="0" w:color="000000"/>
              <w:bottom w:val="single" w:sz="6" w:space="0" w:color="000000"/>
              <w:right w:val="single" w:sz="6" w:space="0" w:color="000000"/>
            </w:tcBorders>
            <w:vAlign w:val="center"/>
            <w:hideMark/>
          </w:tcPr>
          <w:p w:rsidR="006E7FA3" w:rsidRPr="006E7FA3" w:rsidRDefault="006E7FA3" w:rsidP="006E7FA3">
            <w:pPr>
              <w:spacing w:after="0" w:line="240" w:lineRule="auto"/>
              <w:rPr>
                <w:rFonts w:ascii="Times New Roman" w:eastAsia="Times New Roman" w:hAnsi="Times New Roman" w:cs="Times New Roman"/>
                <w:sz w:val="24"/>
                <w:szCs w:val="24"/>
                <w:lang w:eastAsia="pl-PL"/>
              </w:rPr>
            </w:pPr>
            <w:r w:rsidRPr="006E7FA3">
              <w:rPr>
                <w:rFonts w:ascii="Times New Roman" w:eastAsia="Times New Roman" w:hAnsi="Times New Roman" w:cs="Times New Roman"/>
                <w:sz w:val="24"/>
                <w:szCs w:val="24"/>
                <w:lang w:eastAsia="pl-PL"/>
              </w:rPr>
              <w:t>jakość wykonywanych zadań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7FA3" w:rsidRPr="006E7FA3" w:rsidRDefault="006E7FA3" w:rsidP="006E7FA3">
            <w:pPr>
              <w:spacing w:after="0" w:line="240" w:lineRule="auto"/>
              <w:rPr>
                <w:rFonts w:ascii="Times New Roman" w:eastAsia="Times New Roman" w:hAnsi="Times New Roman" w:cs="Times New Roman"/>
                <w:sz w:val="24"/>
                <w:szCs w:val="24"/>
                <w:lang w:eastAsia="pl-PL"/>
              </w:rPr>
            </w:pPr>
            <w:r w:rsidRPr="006E7FA3">
              <w:rPr>
                <w:rFonts w:ascii="Times New Roman" w:eastAsia="Times New Roman" w:hAnsi="Times New Roman" w:cs="Times New Roman"/>
                <w:sz w:val="24"/>
                <w:szCs w:val="24"/>
                <w:lang w:eastAsia="pl-PL"/>
              </w:rPr>
              <w:t>20,00</w:t>
            </w:r>
          </w:p>
        </w:tc>
      </w:tr>
      <w:tr w:rsidR="006E7FA3" w:rsidRPr="006E7FA3" w:rsidTr="006E7FA3">
        <w:tc>
          <w:tcPr>
            <w:tcW w:w="0" w:type="auto"/>
            <w:tcBorders>
              <w:top w:val="single" w:sz="6" w:space="0" w:color="000000"/>
              <w:left w:val="single" w:sz="6" w:space="0" w:color="000000"/>
              <w:bottom w:val="single" w:sz="6" w:space="0" w:color="000000"/>
              <w:right w:val="single" w:sz="6" w:space="0" w:color="000000"/>
            </w:tcBorders>
            <w:vAlign w:val="center"/>
            <w:hideMark/>
          </w:tcPr>
          <w:p w:rsidR="006E7FA3" w:rsidRPr="006E7FA3" w:rsidRDefault="006E7FA3" w:rsidP="006E7FA3">
            <w:pPr>
              <w:spacing w:after="0" w:line="240" w:lineRule="auto"/>
              <w:rPr>
                <w:rFonts w:ascii="Times New Roman" w:eastAsia="Times New Roman" w:hAnsi="Times New Roman" w:cs="Times New Roman"/>
                <w:sz w:val="24"/>
                <w:szCs w:val="24"/>
                <w:lang w:eastAsia="pl-PL"/>
              </w:rPr>
            </w:pPr>
            <w:r w:rsidRPr="006E7FA3">
              <w:rPr>
                <w:rFonts w:ascii="Times New Roman" w:eastAsia="Times New Roman" w:hAnsi="Times New Roman" w:cs="Times New Roman"/>
                <w:sz w:val="24"/>
                <w:szCs w:val="24"/>
                <w:lang w:eastAsia="pl-PL"/>
              </w:rPr>
              <w:t>termin przesyłania wyników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7FA3" w:rsidRPr="006E7FA3" w:rsidRDefault="006E7FA3" w:rsidP="006E7FA3">
            <w:pPr>
              <w:spacing w:after="0" w:line="240" w:lineRule="auto"/>
              <w:rPr>
                <w:rFonts w:ascii="Times New Roman" w:eastAsia="Times New Roman" w:hAnsi="Times New Roman" w:cs="Times New Roman"/>
                <w:sz w:val="24"/>
                <w:szCs w:val="24"/>
                <w:lang w:eastAsia="pl-PL"/>
              </w:rPr>
            </w:pPr>
            <w:r w:rsidRPr="006E7FA3">
              <w:rPr>
                <w:rFonts w:ascii="Times New Roman" w:eastAsia="Times New Roman" w:hAnsi="Times New Roman" w:cs="Times New Roman"/>
                <w:sz w:val="24"/>
                <w:szCs w:val="24"/>
                <w:lang w:eastAsia="pl-PL"/>
              </w:rPr>
              <w:t>20,00</w:t>
            </w:r>
          </w:p>
        </w:tc>
      </w:tr>
    </w:tbl>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E7FA3">
        <w:rPr>
          <w:rFonts w:ascii="Times New Roman" w:eastAsia="Times New Roman" w:hAnsi="Times New Roman" w:cs="Times New Roman"/>
          <w:b/>
          <w:bCs/>
          <w:color w:val="000000"/>
          <w:sz w:val="27"/>
          <w:szCs w:val="27"/>
          <w:lang w:eastAsia="pl-PL"/>
        </w:rPr>
        <w:t>Pzp</w:t>
      </w:r>
      <w:proofErr w:type="spellEnd"/>
      <w:r w:rsidRPr="006E7FA3">
        <w:rPr>
          <w:rFonts w:ascii="Times New Roman" w:eastAsia="Times New Roman" w:hAnsi="Times New Roman" w:cs="Times New Roman"/>
          <w:b/>
          <w:bCs/>
          <w:color w:val="000000"/>
          <w:sz w:val="27"/>
          <w:szCs w:val="27"/>
          <w:lang w:eastAsia="pl-PL"/>
        </w:rPr>
        <w:t> </w:t>
      </w:r>
      <w:r w:rsidRPr="006E7FA3">
        <w:rPr>
          <w:rFonts w:ascii="Times New Roman" w:eastAsia="Times New Roman" w:hAnsi="Times New Roman" w:cs="Times New Roman"/>
          <w:color w:val="000000"/>
          <w:sz w:val="27"/>
          <w:szCs w:val="27"/>
          <w:lang w:eastAsia="pl-PL"/>
        </w:rPr>
        <w:t>(przetarg nieograniczony) </w:t>
      </w:r>
      <w:r w:rsidRPr="006E7FA3">
        <w:rPr>
          <w:rFonts w:ascii="Times New Roman" w:eastAsia="Times New Roman" w:hAnsi="Times New Roman" w:cs="Times New Roman"/>
          <w:color w:val="000000"/>
          <w:sz w:val="27"/>
          <w:szCs w:val="27"/>
          <w:lang w:eastAsia="pl-PL"/>
        </w:rPr>
        <w:br/>
        <w:t>Nie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IV.3.1) Informacje na temat negocjacji z ogłoszeniem</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t>Minimalne wymagania, które muszą spełniać wszystkie oferty: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6E7FA3">
        <w:rPr>
          <w:rFonts w:ascii="Times New Roman" w:eastAsia="Times New Roman" w:hAnsi="Times New Roman" w:cs="Times New Roman"/>
          <w:color w:val="000000"/>
          <w:sz w:val="27"/>
          <w:szCs w:val="27"/>
          <w:lang w:eastAsia="pl-PL"/>
        </w:rPr>
        <w:br/>
        <w:t>Przewidziany jest podział negocjacji na etapy w celu ograniczenia liczby ofert: </w:t>
      </w:r>
      <w:r w:rsidRPr="006E7FA3">
        <w:rPr>
          <w:rFonts w:ascii="Times New Roman" w:eastAsia="Times New Roman" w:hAnsi="Times New Roman" w:cs="Times New Roman"/>
          <w:color w:val="000000"/>
          <w:sz w:val="27"/>
          <w:szCs w:val="27"/>
          <w:lang w:eastAsia="pl-PL"/>
        </w:rPr>
        <w:br/>
        <w:t>Należy podać informacje na temat etapów negocjacji (w tym liczbę etapów):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t>Informacje dodatkowe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IV.3.2) Informacje na temat dialogu konkurencyjnego</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t>Wstępny harmonogram postępowania: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t>Podział dialogu na etapy w celu ograniczenia liczby rozwiązań: </w:t>
      </w:r>
      <w:r w:rsidRPr="006E7FA3">
        <w:rPr>
          <w:rFonts w:ascii="Times New Roman" w:eastAsia="Times New Roman" w:hAnsi="Times New Roman" w:cs="Times New Roman"/>
          <w:color w:val="000000"/>
          <w:sz w:val="27"/>
          <w:szCs w:val="27"/>
          <w:lang w:eastAsia="pl-PL"/>
        </w:rPr>
        <w:br/>
        <w:t>Należy podać informacje na temat etapów dialogu: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t>Informacje dodatkowe: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IV.3.3) Informacje na temat partnerstwa innowacyjnego</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6E7FA3">
        <w:rPr>
          <w:rFonts w:ascii="Times New Roman" w:eastAsia="Times New Roman" w:hAnsi="Times New Roman" w:cs="Times New Roman"/>
          <w:color w:val="000000"/>
          <w:sz w:val="27"/>
          <w:szCs w:val="27"/>
          <w:lang w:eastAsia="pl-PL"/>
        </w:rPr>
        <w:lastRenderedPageBreak/>
        <w:t>którym muszą odpowiadać wszystkie oferty: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t>Informacje dodatkowe: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IV.4) Licytacja elektroniczna </w:t>
      </w:r>
      <w:r w:rsidRPr="006E7FA3">
        <w:rPr>
          <w:rFonts w:ascii="Times New Roman" w:eastAsia="Times New Roman" w:hAnsi="Times New Roman" w:cs="Times New Roman"/>
          <w:color w:val="000000"/>
          <w:sz w:val="27"/>
          <w:szCs w:val="27"/>
          <w:lang w:eastAsia="pl-PL"/>
        </w:rPr>
        <w:br/>
        <w:t>Adres strony internetowej, na której będzie prowadzona licytacja elektroniczna: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Informacje o liczbie etapów licytacji elektronicznej i czasie ich trwania:</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Czas trwania: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Termin składania wniosków o dopuszczenie do udziału w licytacji elektronicznej: </w:t>
      </w:r>
      <w:r w:rsidRPr="006E7FA3">
        <w:rPr>
          <w:rFonts w:ascii="Times New Roman" w:eastAsia="Times New Roman" w:hAnsi="Times New Roman" w:cs="Times New Roman"/>
          <w:color w:val="000000"/>
          <w:sz w:val="27"/>
          <w:szCs w:val="27"/>
          <w:lang w:eastAsia="pl-PL"/>
        </w:rPr>
        <w:br/>
        <w:t>Data: godzina: </w:t>
      </w:r>
      <w:r w:rsidRPr="006E7FA3">
        <w:rPr>
          <w:rFonts w:ascii="Times New Roman" w:eastAsia="Times New Roman" w:hAnsi="Times New Roman" w:cs="Times New Roman"/>
          <w:color w:val="000000"/>
          <w:sz w:val="27"/>
          <w:szCs w:val="27"/>
          <w:lang w:eastAsia="pl-PL"/>
        </w:rPr>
        <w:br/>
        <w:t>Termin otwarcia licytacji elektronicznej: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t>Termin i warunki zamknięcia licytacji elektronicznej: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br/>
        <w:t>Wymagania dotyczące zabezpieczenia należytego wykonania umowy: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color w:val="000000"/>
          <w:sz w:val="27"/>
          <w:szCs w:val="27"/>
          <w:lang w:eastAsia="pl-PL"/>
        </w:rPr>
        <w:lastRenderedPageBreak/>
        <w:br/>
        <w:t>Informacje dodatkowe: </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r w:rsidRPr="006E7FA3">
        <w:rPr>
          <w:rFonts w:ascii="Times New Roman" w:eastAsia="Times New Roman" w:hAnsi="Times New Roman" w:cs="Times New Roman"/>
          <w:b/>
          <w:bCs/>
          <w:color w:val="000000"/>
          <w:sz w:val="27"/>
          <w:szCs w:val="27"/>
          <w:lang w:eastAsia="pl-PL"/>
        </w:rPr>
        <w:t>IV.5) ZMIANA UMOWY</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E7FA3">
        <w:rPr>
          <w:rFonts w:ascii="Times New Roman" w:eastAsia="Times New Roman" w:hAnsi="Times New Roman" w:cs="Times New Roman"/>
          <w:color w:val="000000"/>
          <w:sz w:val="27"/>
          <w:szCs w:val="27"/>
          <w:lang w:eastAsia="pl-PL"/>
        </w:rPr>
        <w:t> Tak </w:t>
      </w:r>
      <w:r w:rsidRPr="006E7FA3">
        <w:rPr>
          <w:rFonts w:ascii="Times New Roman" w:eastAsia="Times New Roman" w:hAnsi="Times New Roman" w:cs="Times New Roman"/>
          <w:color w:val="000000"/>
          <w:sz w:val="27"/>
          <w:szCs w:val="27"/>
          <w:lang w:eastAsia="pl-PL"/>
        </w:rPr>
        <w:br/>
        <w:t>Należy wskazać zakres, charakter zmian oraz warunki wprowadzenia zmian: </w:t>
      </w:r>
      <w:r w:rsidRPr="006E7FA3">
        <w:rPr>
          <w:rFonts w:ascii="Times New Roman" w:eastAsia="Times New Roman" w:hAnsi="Times New Roman" w:cs="Times New Roman"/>
          <w:color w:val="000000"/>
          <w:sz w:val="27"/>
          <w:szCs w:val="27"/>
          <w:lang w:eastAsia="pl-PL"/>
        </w:rPr>
        <w:br/>
        <w:t xml:space="preserve">1. Pełna treść projektu umów znajduje się w załączniku nr 3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2.1. zmiany stawki podatku VAT – w przypadku zmiany obowiązującej stawki podatku VAT, Zamawiający dopuszcza możliwość zwiększenia lub zmniejszenia wynagrodzenia brutto Wykonawcy o kwotę równą różnicy w kwocie podatku VAT, 2.2. zmiany terminu obowiązywania umowy – w przypadku niewykorzystania wartości brutto umowy do pierwotnego terminu obowiązywania umowy, Zamawiający dopuszcza możliwość dokonania zmiany terminu obowiązywania umowy, tj. przedłużenie terminu trwania umowy za zgodą Wykonawcy, 2.3. zmiany cen – w następujących przypadkach: 2.3.1. zmiany wynikające ze zmiany w prawie właściwym dla podatków i ceł, które podwyższą lub obniżą cenę jednostkową badania służącego do identyfikacji obecności RNA HAV i DNA HPV B19 metodami NAT będącego przedmiotem zamówienia, co w zależności od rodzaju zmian jakie będą miały miejsce, będzie skutkowało obniżeniem lub podwyższeniem ceny jednostkowej przedmiotu zamówienia o zmienną wartość ceny jednostkowej przedmiotu zamówienia, </w:t>
      </w:r>
      <w:proofErr w:type="spellStart"/>
      <w:r w:rsidRPr="006E7FA3">
        <w:rPr>
          <w:rFonts w:ascii="Times New Roman" w:eastAsia="Times New Roman" w:hAnsi="Times New Roman" w:cs="Times New Roman"/>
          <w:color w:val="000000"/>
          <w:sz w:val="27"/>
          <w:szCs w:val="27"/>
          <w:lang w:eastAsia="pl-PL"/>
        </w:rPr>
        <w:t>t.j</w:t>
      </w:r>
      <w:proofErr w:type="spellEnd"/>
      <w:r w:rsidRPr="006E7FA3">
        <w:rPr>
          <w:rFonts w:ascii="Times New Roman" w:eastAsia="Times New Roman" w:hAnsi="Times New Roman" w:cs="Times New Roman"/>
          <w:color w:val="000000"/>
          <w:sz w:val="27"/>
          <w:szCs w:val="27"/>
          <w:lang w:eastAsia="pl-PL"/>
        </w:rPr>
        <w:t xml:space="preserve">. o kwotę równą różnicy w kwocie właściwych podatków i ceł; 2.3.2. zmiany na korzyść Zamawiającego na skutek: - udzielonych rabatów, promocji w wyniku zmniejszenia ceny jednostkowej badania u Wykonawcy spowodowanej obniżeniem kosztów wykonywania badania będącego przedmiotem umowy; - zmiany na korzyść Zamawiającego kursów walutowych; 2.4. zmiana nazwy własnej /nr katalogowych/producenta testów służących do badania w celu identyfikacji </w:t>
      </w:r>
      <w:r w:rsidRPr="006E7FA3">
        <w:rPr>
          <w:rFonts w:ascii="Times New Roman" w:eastAsia="Times New Roman" w:hAnsi="Times New Roman" w:cs="Times New Roman"/>
          <w:color w:val="000000"/>
          <w:sz w:val="27"/>
          <w:szCs w:val="27"/>
          <w:lang w:eastAsia="pl-PL"/>
        </w:rPr>
        <w:lastRenderedPageBreak/>
        <w:t>obecności RNA HAV i DNA HPV B19 metodami NAT będącego przedmiotem zamówienia – zmiana ta może być związana z ulepszeniem składu jakościowego w/w testów lub podyktowana zmianą procesu technologicznego produkcji w/w testów, zmianą producenta testów w wyniku podpisania nowej umowy przez Wykonawcę na dostawę w/w testów – pod warunkiem, że zmiana ta nie będzie powodowała pogorszenia jakościowego w/w badania określonego w SIWZ i zostanie to potwierdzone stosownymi dokumentami; 2.5. zmiana danych Wykonawcy (np.: zmiana siedziby, adresu, nazwy) lub zmiana wynikając z przekształcenia podmiotowego po stronie Wykonawcy, np.: w formie sukcesji uniwersalnej. 3.Zamawiający zastrzega sobie również możliwość zmiany, z zastrzeżenie art. 140 ust. 1 i 3 ustawy Prawo zamówień publicznych, w przypadku: 3.1. zmiany w obowiązujących przepisach prawa mające wpływ na przedmiot i warunki umowy oraz zmiany sytuacji prawnej lub faktycznej Wykonawcy i/lub Zamawiającego skutkującej brakiem możliwości realizacji przedmiotu umowy, 3.2. powstania nadzwyczajnych okoliczności (niebędących siłą wyższą), grożące rażącą stratą, których strony nie przewidziały przy zawarciu umowy. 3. Wyżej wymienione zmiany mogą być dokonane na wniosek zamawiającego lub wykonawcy, za zgodą obu stron i zostaną wprowadzone do umowy w formie aneksu. Zmiany umowy wymagają formy pisemnej pod rygorem nieważności.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IV.6) INFORMACJE ADMINISTRACYJNE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IV.6.1) Sposób udostępniania informacji o charakterze poufnym </w:t>
      </w:r>
      <w:r w:rsidRPr="006E7FA3">
        <w:rPr>
          <w:rFonts w:ascii="Times New Roman" w:eastAsia="Times New Roman" w:hAnsi="Times New Roman" w:cs="Times New Roman"/>
          <w:i/>
          <w:iCs/>
          <w:color w:val="000000"/>
          <w:sz w:val="27"/>
          <w:szCs w:val="27"/>
          <w:lang w:eastAsia="pl-PL"/>
        </w:rPr>
        <w:t>(jeżeli dotyczy):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Środki służące ochronie informacji o charakterze poufnym</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E7FA3">
        <w:rPr>
          <w:rFonts w:ascii="Times New Roman" w:eastAsia="Times New Roman" w:hAnsi="Times New Roman" w:cs="Times New Roman"/>
          <w:color w:val="000000"/>
          <w:sz w:val="27"/>
          <w:szCs w:val="27"/>
          <w:lang w:eastAsia="pl-PL"/>
        </w:rPr>
        <w:br/>
        <w:t>Data: 2019-02-11, godzina: 11:00, </w:t>
      </w:r>
      <w:r w:rsidRPr="006E7FA3">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6E7FA3">
        <w:rPr>
          <w:rFonts w:ascii="Times New Roman" w:eastAsia="Times New Roman" w:hAnsi="Times New Roman" w:cs="Times New Roman"/>
          <w:color w:val="000000"/>
          <w:sz w:val="27"/>
          <w:szCs w:val="27"/>
          <w:lang w:eastAsia="pl-PL"/>
        </w:rPr>
        <w:lastRenderedPageBreak/>
        <w:t>ogłoszeniem): </w:t>
      </w:r>
      <w:r w:rsidRPr="006E7FA3">
        <w:rPr>
          <w:rFonts w:ascii="Times New Roman" w:eastAsia="Times New Roman" w:hAnsi="Times New Roman" w:cs="Times New Roman"/>
          <w:color w:val="000000"/>
          <w:sz w:val="27"/>
          <w:szCs w:val="27"/>
          <w:lang w:eastAsia="pl-PL"/>
        </w:rPr>
        <w:br/>
        <w:t>Nie </w:t>
      </w:r>
      <w:r w:rsidRPr="006E7FA3">
        <w:rPr>
          <w:rFonts w:ascii="Times New Roman" w:eastAsia="Times New Roman" w:hAnsi="Times New Roman" w:cs="Times New Roman"/>
          <w:color w:val="000000"/>
          <w:sz w:val="27"/>
          <w:szCs w:val="27"/>
          <w:lang w:eastAsia="pl-PL"/>
        </w:rPr>
        <w:br/>
        <w:t>Wskazać powody: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6E7FA3">
        <w:rPr>
          <w:rFonts w:ascii="Times New Roman" w:eastAsia="Times New Roman" w:hAnsi="Times New Roman" w:cs="Times New Roman"/>
          <w:color w:val="000000"/>
          <w:sz w:val="27"/>
          <w:szCs w:val="27"/>
          <w:lang w:eastAsia="pl-PL"/>
        </w:rPr>
        <w:br/>
        <w:t>&gt; PL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IV.6.3) Termin związania ofertą: </w:t>
      </w:r>
      <w:r w:rsidRPr="006E7FA3">
        <w:rPr>
          <w:rFonts w:ascii="Times New Roman" w:eastAsia="Times New Roman" w:hAnsi="Times New Roman" w:cs="Times New Roman"/>
          <w:color w:val="000000"/>
          <w:sz w:val="27"/>
          <w:szCs w:val="27"/>
          <w:lang w:eastAsia="pl-PL"/>
        </w:rPr>
        <w:t>do: okres w dniach: 30 (od ostatecznego terminu składania ofert)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r>
      <w:r w:rsidRPr="006E7FA3">
        <w:rPr>
          <w:rFonts w:ascii="Times New Roman" w:eastAsia="Times New Roman" w:hAnsi="Times New Roman" w:cs="Times New Roman"/>
          <w:b/>
          <w:bCs/>
          <w:color w:val="000000"/>
          <w:sz w:val="27"/>
          <w:szCs w:val="27"/>
          <w:lang w:eastAsia="pl-PL"/>
        </w:rPr>
        <w:t>IV.6.6) Informacje dodatkowe:</w:t>
      </w:r>
      <w:r w:rsidRPr="006E7FA3">
        <w:rPr>
          <w:rFonts w:ascii="Times New Roman" w:eastAsia="Times New Roman" w:hAnsi="Times New Roman" w:cs="Times New Roman"/>
          <w:color w:val="000000"/>
          <w:sz w:val="27"/>
          <w:szCs w:val="27"/>
          <w:lang w:eastAsia="pl-PL"/>
        </w:rPr>
        <w:t> </w:t>
      </w:r>
      <w:r w:rsidRPr="006E7FA3">
        <w:rPr>
          <w:rFonts w:ascii="Times New Roman" w:eastAsia="Times New Roman" w:hAnsi="Times New Roman" w:cs="Times New Roman"/>
          <w:color w:val="000000"/>
          <w:sz w:val="27"/>
          <w:szCs w:val="27"/>
          <w:lang w:eastAsia="pl-PL"/>
        </w:rPr>
        <w:br/>
      </w:r>
    </w:p>
    <w:p w:rsidR="006E7FA3" w:rsidRPr="006E7FA3" w:rsidRDefault="006E7FA3" w:rsidP="006E7FA3">
      <w:pPr>
        <w:spacing w:after="0" w:line="450" w:lineRule="atLeast"/>
        <w:jc w:val="center"/>
        <w:rPr>
          <w:rFonts w:ascii="Times New Roman" w:eastAsia="Times New Roman" w:hAnsi="Times New Roman" w:cs="Times New Roman"/>
          <w:b/>
          <w:bCs/>
          <w:color w:val="000000"/>
          <w:sz w:val="36"/>
          <w:szCs w:val="36"/>
          <w:lang w:eastAsia="pl-PL"/>
        </w:rPr>
      </w:pPr>
      <w:r w:rsidRPr="006E7FA3">
        <w:rPr>
          <w:rFonts w:ascii="Times New Roman" w:eastAsia="Times New Roman" w:hAnsi="Times New Roman" w:cs="Times New Roman"/>
          <w:b/>
          <w:bCs/>
          <w:color w:val="000000"/>
          <w:sz w:val="36"/>
          <w:szCs w:val="36"/>
          <w:u w:val="single"/>
          <w:lang w:eastAsia="pl-PL"/>
        </w:rPr>
        <w:t>ZAŁĄCZNIK I - INFORMACJE DOTYCZĄCE OFERT CZĘŚCIOWYCH</w:t>
      </w: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p>
    <w:p w:rsidR="006E7FA3" w:rsidRPr="006E7FA3" w:rsidRDefault="006E7FA3" w:rsidP="006E7FA3">
      <w:pPr>
        <w:spacing w:after="0" w:line="450" w:lineRule="atLeast"/>
        <w:rPr>
          <w:rFonts w:ascii="Times New Roman" w:eastAsia="Times New Roman" w:hAnsi="Times New Roman" w:cs="Times New Roman"/>
          <w:color w:val="000000"/>
          <w:sz w:val="27"/>
          <w:szCs w:val="27"/>
          <w:lang w:eastAsia="pl-PL"/>
        </w:rPr>
      </w:pPr>
    </w:p>
    <w:p w:rsidR="006E7FA3" w:rsidRPr="006E7FA3" w:rsidRDefault="006E7FA3" w:rsidP="006E7FA3">
      <w:pPr>
        <w:spacing w:after="270" w:line="450" w:lineRule="atLeast"/>
        <w:rPr>
          <w:rFonts w:ascii="Times New Roman" w:eastAsia="Times New Roman" w:hAnsi="Times New Roman" w:cs="Times New Roman"/>
          <w:color w:val="000000"/>
          <w:sz w:val="27"/>
          <w:szCs w:val="27"/>
          <w:lang w:eastAsia="pl-PL"/>
        </w:rPr>
      </w:pPr>
    </w:p>
    <w:p w:rsidR="006E7FA3" w:rsidRPr="006E7FA3" w:rsidRDefault="006E7FA3" w:rsidP="006E7FA3">
      <w:pPr>
        <w:spacing w:after="0" w:line="240" w:lineRule="auto"/>
        <w:rPr>
          <w:rFonts w:ascii="Times New Roman" w:eastAsia="Times New Roman" w:hAnsi="Times New Roman" w:cs="Times New Roman"/>
          <w:sz w:val="24"/>
          <w:szCs w:val="24"/>
          <w:lang w:eastAsia="pl-PL"/>
        </w:rPr>
      </w:pPr>
      <w:r w:rsidRPr="006E7FA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E7FA3" w:rsidRPr="006E7FA3" w:rsidTr="00CB42B6">
        <w:trPr>
          <w:tblCellSpacing w:w="15" w:type="dxa"/>
        </w:trPr>
        <w:tc>
          <w:tcPr>
            <w:tcW w:w="0" w:type="auto"/>
            <w:vAlign w:val="center"/>
          </w:tcPr>
          <w:p w:rsidR="006E7FA3" w:rsidRPr="006E7FA3" w:rsidRDefault="006E7FA3" w:rsidP="006E7FA3">
            <w:pPr>
              <w:spacing w:after="0" w:line="240" w:lineRule="auto"/>
              <w:rPr>
                <w:rFonts w:ascii="Times New Roman" w:eastAsia="Times New Roman" w:hAnsi="Times New Roman" w:cs="Times New Roman"/>
                <w:color w:val="000000"/>
                <w:sz w:val="27"/>
                <w:szCs w:val="27"/>
                <w:lang w:eastAsia="pl-PL"/>
              </w:rPr>
            </w:pPr>
            <w:bookmarkStart w:id="0" w:name="_GoBack"/>
            <w:bookmarkEnd w:id="0"/>
          </w:p>
        </w:tc>
      </w:tr>
    </w:tbl>
    <w:p w:rsidR="00185763" w:rsidRDefault="00185763"/>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B7CB4"/>
    <w:rsid w:val="00185763"/>
    <w:rsid w:val="006E7FA3"/>
    <w:rsid w:val="00CB42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857">
      <w:bodyDiv w:val="1"/>
      <w:marLeft w:val="0"/>
      <w:marRight w:val="0"/>
      <w:marTop w:val="0"/>
      <w:marBottom w:val="0"/>
      <w:divBdr>
        <w:top w:val="none" w:sz="0" w:space="0" w:color="auto"/>
        <w:left w:val="none" w:sz="0" w:space="0" w:color="auto"/>
        <w:bottom w:val="none" w:sz="0" w:space="0" w:color="auto"/>
        <w:right w:val="none" w:sz="0" w:space="0" w:color="auto"/>
      </w:divBdr>
      <w:divsChild>
        <w:div w:id="732656188">
          <w:marLeft w:val="0"/>
          <w:marRight w:val="0"/>
          <w:marTop w:val="0"/>
          <w:marBottom w:val="0"/>
          <w:divBdr>
            <w:top w:val="none" w:sz="0" w:space="0" w:color="auto"/>
            <w:left w:val="none" w:sz="0" w:space="0" w:color="auto"/>
            <w:bottom w:val="none" w:sz="0" w:space="0" w:color="auto"/>
            <w:right w:val="none" w:sz="0" w:space="0" w:color="auto"/>
          </w:divBdr>
          <w:divsChild>
            <w:div w:id="926158549">
              <w:marLeft w:val="0"/>
              <w:marRight w:val="0"/>
              <w:marTop w:val="0"/>
              <w:marBottom w:val="0"/>
              <w:divBdr>
                <w:top w:val="none" w:sz="0" w:space="0" w:color="auto"/>
                <w:left w:val="none" w:sz="0" w:space="0" w:color="auto"/>
                <w:bottom w:val="none" w:sz="0" w:space="0" w:color="auto"/>
                <w:right w:val="none" w:sz="0" w:space="0" w:color="auto"/>
              </w:divBdr>
            </w:div>
            <w:div w:id="86005276">
              <w:marLeft w:val="0"/>
              <w:marRight w:val="0"/>
              <w:marTop w:val="0"/>
              <w:marBottom w:val="0"/>
              <w:divBdr>
                <w:top w:val="none" w:sz="0" w:space="0" w:color="auto"/>
                <w:left w:val="none" w:sz="0" w:space="0" w:color="auto"/>
                <w:bottom w:val="none" w:sz="0" w:space="0" w:color="auto"/>
                <w:right w:val="none" w:sz="0" w:space="0" w:color="auto"/>
              </w:divBdr>
            </w:div>
            <w:div w:id="2011248810">
              <w:marLeft w:val="0"/>
              <w:marRight w:val="0"/>
              <w:marTop w:val="0"/>
              <w:marBottom w:val="0"/>
              <w:divBdr>
                <w:top w:val="none" w:sz="0" w:space="0" w:color="auto"/>
                <w:left w:val="none" w:sz="0" w:space="0" w:color="auto"/>
                <w:bottom w:val="none" w:sz="0" w:space="0" w:color="auto"/>
                <w:right w:val="none" w:sz="0" w:space="0" w:color="auto"/>
              </w:divBdr>
              <w:divsChild>
                <w:div w:id="47804991">
                  <w:marLeft w:val="0"/>
                  <w:marRight w:val="0"/>
                  <w:marTop w:val="0"/>
                  <w:marBottom w:val="0"/>
                  <w:divBdr>
                    <w:top w:val="none" w:sz="0" w:space="0" w:color="auto"/>
                    <w:left w:val="none" w:sz="0" w:space="0" w:color="auto"/>
                    <w:bottom w:val="none" w:sz="0" w:space="0" w:color="auto"/>
                    <w:right w:val="none" w:sz="0" w:space="0" w:color="auto"/>
                  </w:divBdr>
                </w:div>
              </w:divsChild>
            </w:div>
            <w:div w:id="598637289">
              <w:marLeft w:val="0"/>
              <w:marRight w:val="0"/>
              <w:marTop w:val="0"/>
              <w:marBottom w:val="0"/>
              <w:divBdr>
                <w:top w:val="none" w:sz="0" w:space="0" w:color="auto"/>
                <w:left w:val="none" w:sz="0" w:space="0" w:color="auto"/>
                <w:bottom w:val="none" w:sz="0" w:space="0" w:color="auto"/>
                <w:right w:val="none" w:sz="0" w:space="0" w:color="auto"/>
              </w:divBdr>
              <w:divsChild>
                <w:div w:id="1635022730">
                  <w:marLeft w:val="0"/>
                  <w:marRight w:val="0"/>
                  <w:marTop w:val="0"/>
                  <w:marBottom w:val="0"/>
                  <w:divBdr>
                    <w:top w:val="none" w:sz="0" w:space="0" w:color="auto"/>
                    <w:left w:val="none" w:sz="0" w:space="0" w:color="auto"/>
                    <w:bottom w:val="none" w:sz="0" w:space="0" w:color="auto"/>
                    <w:right w:val="none" w:sz="0" w:space="0" w:color="auto"/>
                  </w:divBdr>
                </w:div>
              </w:divsChild>
            </w:div>
            <w:div w:id="173766950">
              <w:marLeft w:val="0"/>
              <w:marRight w:val="0"/>
              <w:marTop w:val="0"/>
              <w:marBottom w:val="0"/>
              <w:divBdr>
                <w:top w:val="none" w:sz="0" w:space="0" w:color="auto"/>
                <w:left w:val="none" w:sz="0" w:space="0" w:color="auto"/>
                <w:bottom w:val="none" w:sz="0" w:space="0" w:color="auto"/>
                <w:right w:val="none" w:sz="0" w:space="0" w:color="auto"/>
              </w:divBdr>
              <w:divsChild>
                <w:div w:id="1592816767">
                  <w:marLeft w:val="0"/>
                  <w:marRight w:val="0"/>
                  <w:marTop w:val="0"/>
                  <w:marBottom w:val="0"/>
                  <w:divBdr>
                    <w:top w:val="none" w:sz="0" w:space="0" w:color="auto"/>
                    <w:left w:val="none" w:sz="0" w:space="0" w:color="auto"/>
                    <w:bottom w:val="none" w:sz="0" w:space="0" w:color="auto"/>
                    <w:right w:val="none" w:sz="0" w:space="0" w:color="auto"/>
                  </w:divBdr>
                </w:div>
                <w:div w:id="1375427542">
                  <w:marLeft w:val="0"/>
                  <w:marRight w:val="0"/>
                  <w:marTop w:val="0"/>
                  <w:marBottom w:val="0"/>
                  <w:divBdr>
                    <w:top w:val="none" w:sz="0" w:space="0" w:color="auto"/>
                    <w:left w:val="none" w:sz="0" w:space="0" w:color="auto"/>
                    <w:bottom w:val="none" w:sz="0" w:space="0" w:color="auto"/>
                    <w:right w:val="none" w:sz="0" w:space="0" w:color="auto"/>
                  </w:divBdr>
                </w:div>
                <w:div w:id="1232736272">
                  <w:marLeft w:val="0"/>
                  <w:marRight w:val="0"/>
                  <w:marTop w:val="0"/>
                  <w:marBottom w:val="0"/>
                  <w:divBdr>
                    <w:top w:val="none" w:sz="0" w:space="0" w:color="auto"/>
                    <w:left w:val="none" w:sz="0" w:space="0" w:color="auto"/>
                    <w:bottom w:val="none" w:sz="0" w:space="0" w:color="auto"/>
                    <w:right w:val="none" w:sz="0" w:space="0" w:color="auto"/>
                  </w:divBdr>
                </w:div>
                <w:div w:id="900094229">
                  <w:marLeft w:val="0"/>
                  <w:marRight w:val="0"/>
                  <w:marTop w:val="0"/>
                  <w:marBottom w:val="0"/>
                  <w:divBdr>
                    <w:top w:val="none" w:sz="0" w:space="0" w:color="auto"/>
                    <w:left w:val="none" w:sz="0" w:space="0" w:color="auto"/>
                    <w:bottom w:val="none" w:sz="0" w:space="0" w:color="auto"/>
                    <w:right w:val="none" w:sz="0" w:space="0" w:color="auto"/>
                  </w:divBdr>
                </w:div>
              </w:divsChild>
            </w:div>
            <w:div w:id="1467117950">
              <w:marLeft w:val="0"/>
              <w:marRight w:val="0"/>
              <w:marTop w:val="0"/>
              <w:marBottom w:val="0"/>
              <w:divBdr>
                <w:top w:val="none" w:sz="0" w:space="0" w:color="auto"/>
                <w:left w:val="none" w:sz="0" w:space="0" w:color="auto"/>
                <w:bottom w:val="none" w:sz="0" w:space="0" w:color="auto"/>
                <w:right w:val="none" w:sz="0" w:space="0" w:color="auto"/>
              </w:divBdr>
              <w:divsChild>
                <w:div w:id="1279752230">
                  <w:marLeft w:val="0"/>
                  <w:marRight w:val="0"/>
                  <w:marTop w:val="0"/>
                  <w:marBottom w:val="0"/>
                  <w:divBdr>
                    <w:top w:val="none" w:sz="0" w:space="0" w:color="auto"/>
                    <w:left w:val="none" w:sz="0" w:space="0" w:color="auto"/>
                    <w:bottom w:val="none" w:sz="0" w:space="0" w:color="auto"/>
                    <w:right w:val="none" w:sz="0" w:space="0" w:color="auto"/>
                  </w:divBdr>
                </w:div>
                <w:div w:id="1829638969">
                  <w:marLeft w:val="0"/>
                  <w:marRight w:val="0"/>
                  <w:marTop w:val="0"/>
                  <w:marBottom w:val="0"/>
                  <w:divBdr>
                    <w:top w:val="none" w:sz="0" w:space="0" w:color="auto"/>
                    <w:left w:val="none" w:sz="0" w:space="0" w:color="auto"/>
                    <w:bottom w:val="none" w:sz="0" w:space="0" w:color="auto"/>
                    <w:right w:val="none" w:sz="0" w:space="0" w:color="auto"/>
                  </w:divBdr>
                </w:div>
                <w:div w:id="1860198835">
                  <w:marLeft w:val="0"/>
                  <w:marRight w:val="0"/>
                  <w:marTop w:val="0"/>
                  <w:marBottom w:val="0"/>
                  <w:divBdr>
                    <w:top w:val="none" w:sz="0" w:space="0" w:color="auto"/>
                    <w:left w:val="none" w:sz="0" w:space="0" w:color="auto"/>
                    <w:bottom w:val="none" w:sz="0" w:space="0" w:color="auto"/>
                    <w:right w:val="none" w:sz="0" w:space="0" w:color="auto"/>
                  </w:divBdr>
                </w:div>
                <w:div w:id="1128284678">
                  <w:marLeft w:val="0"/>
                  <w:marRight w:val="0"/>
                  <w:marTop w:val="0"/>
                  <w:marBottom w:val="0"/>
                  <w:divBdr>
                    <w:top w:val="none" w:sz="0" w:space="0" w:color="auto"/>
                    <w:left w:val="none" w:sz="0" w:space="0" w:color="auto"/>
                    <w:bottom w:val="none" w:sz="0" w:space="0" w:color="auto"/>
                    <w:right w:val="none" w:sz="0" w:space="0" w:color="auto"/>
                  </w:divBdr>
                </w:div>
                <w:div w:id="2132937601">
                  <w:marLeft w:val="0"/>
                  <w:marRight w:val="0"/>
                  <w:marTop w:val="0"/>
                  <w:marBottom w:val="0"/>
                  <w:divBdr>
                    <w:top w:val="none" w:sz="0" w:space="0" w:color="auto"/>
                    <w:left w:val="none" w:sz="0" w:space="0" w:color="auto"/>
                    <w:bottom w:val="none" w:sz="0" w:space="0" w:color="auto"/>
                    <w:right w:val="none" w:sz="0" w:space="0" w:color="auto"/>
                  </w:divBdr>
                </w:div>
                <w:div w:id="1348865589">
                  <w:marLeft w:val="0"/>
                  <w:marRight w:val="0"/>
                  <w:marTop w:val="0"/>
                  <w:marBottom w:val="0"/>
                  <w:divBdr>
                    <w:top w:val="none" w:sz="0" w:space="0" w:color="auto"/>
                    <w:left w:val="none" w:sz="0" w:space="0" w:color="auto"/>
                    <w:bottom w:val="none" w:sz="0" w:space="0" w:color="auto"/>
                    <w:right w:val="none" w:sz="0" w:space="0" w:color="auto"/>
                  </w:divBdr>
                </w:div>
                <w:div w:id="520163168">
                  <w:marLeft w:val="0"/>
                  <w:marRight w:val="0"/>
                  <w:marTop w:val="0"/>
                  <w:marBottom w:val="0"/>
                  <w:divBdr>
                    <w:top w:val="none" w:sz="0" w:space="0" w:color="auto"/>
                    <w:left w:val="none" w:sz="0" w:space="0" w:color="auto"/>
                    <w:bottom w:val="none" w:sz="0" w:space="0" w:color="auto"/>
                    <w:right w:val="none" w:sz="0" w:space="0" w:color="auto"/>
                  </w:divBdr>
                </w:div>
              </w:divsChild>
            </w:div>
            <w:div w:id="590897806">
              <w:marLeft w:val="0"/>
              <w:marRight w:val="0"/>
              <w:marTop w:val="0"/>
              <w:marBottom w:val="0"/>
              <w:divBdr>
                <w:top w:val="none" w:sz="0" w:space="0" w:color="auto"/>
                <w:left w:val="none" w:sz="0" w:space="0" w:color="auto"/>
                <w:bottom w:val="none" w:sz="0" w:space="0" w:color="auto"/>
                <w:right w:val="none" w:sz="0" w:space="0" w:color="auto"/>
              </w:divBdr>
              <w:divsChild>
                <w:div w:id="209466501">
                  <w:marLeft w:val="0"/>
                  <w:marRight w:val="0"/>
                  <w:marTop w:val="0"/>
                  <w:marBottom w:val="0"/>
                  <w:divBdr>
                    <w:top w:val="none" w:sz="0" w:space="0" w:color="auto"/>
                    <w:left w:val="none" w:sz="0" w:space="0" w:color="auto"/>
                    <w:bottom w:val="none" w:sz="0" w:space="0" w:color="auto"/>
                    <w:right w:val="none" w:sz="0" w:space="0" w:color="auto"/>
                  </w:divBdr>
                </w:div>
                <w:div w:id="1604265681">
                  <w:marLeft w:val="0"/>
                  <w:marRight w:val="0"/>
                  <w:marTop w:val="0"/>
                  <w:marBottom w:val="0"/>
                  <w:divBdr>
                    <w:top w:val="none" w:sz="0" w:space="0" w:color="auto"/>
                    <w:left w:val="none" w:sz="0" w:space="0" w:color="auto"/>
                    <w:bottom w:val="none" w:sz="0" w:space="0" w:color="auto"/>
                    <w:right w:val="none" w:sz="0" w:space="0" w:color="auto"/>
                  </w:divBdr>
                </w:div>
              </w:divsChild>
            </w:div>
            <w:div w:id="798454481">
              <w:marLeft w:val="0"/>
              <w:marRight w:val="0"/>
              <w:marTop w:val="0"/>
              <w:marBottom w:val="0"/>
              <w:divBdr>
                <w:top w:val="none" w:sz="0" w:space="0" w:color="auto"/>
                <w:left w:val="none" w:sz="0" w:space="0" w:color="auto"/>
                <w:bottom w:val="none" w:sz="0" w:space="0" w:color="auto"/>
                <w:right w:val="none" w:sz="0" w:space="0" w:color="auto"/>
              </w:divBdr>
              <w:divsChild>
                <w:div w:id="107362880">
                  <w:marLeft w:val="0"/>
                  <w:marRight w:val="0"/>
                  <w:marTop w:val="0"/>
                  <w:marBottom w:val="0"/>
                  <w:divBdr>
                    <w:top w:val="none" w:sz="0" w:space="0" w:color="auto"/>
                    <w:left w:val="none" w:sz="0" w:space="0" w:color="auto"/>
                    <w:bottom w:val="none" w:sz="0" w:space="0" w:color="auto"/>
                    <w:right w:val="none" w:sz="0" w:space="0" w:color="auto"/>
                  </w:divBdr>
                </w:div>
                <w:div w:id="1415779598">
                  <w:marLeft w:val="0"/>
                  <w:marRight w:val="0"/>
                  <w:marTop w:val="0"/>
                  <w:marBottom w:val="0"/>
                  <w:divBdr>
                    <w:top w:val="none" w:sz="0" w:space="0" w:color="auto"/>
                    <w:left w:val="none" w:sz="0" w:space="0" w:color="auto"/>
                    <w:bottom w:val="none" w:sz="0" w:space="0" w:color="auto"/>
                    <w:right w:val="none" w:sz="0" w:space="0" w:color="auto"/>
                  </w:divBdr>
                </w:div>
                <w:div w:id="1523325054">
                  <w:marLeft w:val="0"/>
                  <w:marRight w:val="0"/>
                  <w:marTop w:val="0"/>
                  <w:marBottom w:val="0"/>
                  <w:divBdr>
                    <w:top w:val="none" w:sz="0" w:space="0" w:color="auto"/>
                    <w:left w:val="none" w:sz="0" w:space="0" w:color="auto"/>
                    <w:bottom w:val="none" w:sz="0" w:space="0" w:color="auto"/>
                    <w:right w:val="none" w:sz="0" w:space="0" w:color="auto"/>
                  </w:divBdr>
                </w:div>
                <w:div w:id="526676756">
                  <w:marLeft w:val="0"/>
                  <w:marRight w:val="0"/>
                  <w:marTop w:val="0"/>
                  <w:marBottom w:val="0"/>
                  <w:divBdr>
                    <w:top w:val="none" w:sz="0" w:space="0" w:color="auto"/>
                    <w:left w:val="none" w:sz="0" w:space="0" w:color="auto"/>
                    <w:bottom w:val="none" w:sz="0" w:space="0" w:color="auto"/>
                    <w:right w:val="none" w:sz="0" w:space="0" w:color="auto"/>
                  </w:divBdr>
                </w:div>
                <w:div w:id="1737508115">
                  <w:marLeft w:val="0"/>
                  <w:marRight w:val="0"/>
                  <w:marTop w:val="0"/>
                  <w:marBottom w:val="0"/>
                  <w:divBdr>
                    <w:top w:val="none" w:sz="0" w:space="0" w:color="auto"/>
                    <w:left w:val="none" w:sz="0" w:space="0" w:color="auto"/>
                    <w:bottom w:val="none" w:sz="0" w:space="0" w:color="auto"/>
                    <w:right w:val="none" w:sz="0" w:space="0" w:color="auto"/>
                  </w:divBdr>
                </w:div>
                <w:div w:id="2037341313">
                  <w:marLeft w:val="0"/>
                  <w:marRight w:val="0"/>
                  <w:marTop w:val="0"/>
                  <w:marBottom w:val="0"/>
                  <w:divBdr>
                    <w:top w:val="none" w:sz="0" w:space="0" w:color="auto"/>
                    <w:left w:val="none" w:sz="0" w:space="0" w:color="auto"/>
                    <w:bottom w:val="none" w:sz="0" w:space="0" w:color="auto"/>
                    <w:right w:val="none" w:sz="0" w:space="0" w:color="auto"/>
                  </w:divBdr>
                </w:div>
                <w:div w:id="1736776197">
                  <w:marLeft w:val="0"/>
                  <w:marRight w:val="0"/>
                  <w:marTop w:val="0"/>
                  <w:marBottom w:val="0"/>
                  <w:divBdr>
                    <w:top w:val="none" w:sz="0" w:space="0" w:color="auto"/>
                    <w:left w:val="none" w:sz="0" w:space="0" w:color="auto"/>
                    <w:bottom w:val="none" w:sz="0" w:space="0" w:color="auto"/>
                    <w:right w:val="none" w:sz="0" w:space="0" w:color="auto"/>
                  </w:divBdr>
                </w:div>
              </w:divsChild>
            </w:div>
            <w:div w:id="1649284649">
              <w:marLeft w:val="0"/>
              <w:marRight w:val="0"/>
              <w:marTop w:val="0"/>
              <w:marBottom w:val="0"/>
              <w:divBdr>
                <w:top w:val="none" w:sz="0" w:space="0" w:color="auto"/>
                <w:left w:val="none" w:sz="0" w:space="0" w:color="auto"/>
                <w:bottom w:val="none" w:sz="0" w:space="0" w:color="auto"/>
                <w:right w:val="none" w:sz="0" w:space="0" w:color="auto"/>
              </w:divBdr>
              <w:divsChild>
                <w:div w:id="1672877352">
                  <w:marLeft w:val="0"/>
                  <w:marRight w:val="0"/>
                  <w:marTop w:val="0"/>
                  <w:marBottom w:val="0"/>
                  <w:divBdr>
                    <w:top w:val="none" w:sz="0" w:space="0" w:color="auto"/>
                    <w:left w:val="none" w:sz="0" w:space="0" w:color="auto"/>
                    <w:bottom w:val="none" w:sz="0" w:space="0" w:color="auto"/>
                    <w:right w:val="none" w:sz="0" w:space="0" w:color="auto"/>
                  </w:divBdr>
                </w:div>
                <w:div w:id="902063618">
                  <w:marLeft w:val="0"/>
                  <w:marRight w:val="0"/>
                  <w:marTop w:val="0"/>
                  <w:marBottom w:val="0"/>
                  <w:divBdr>
                    <w:top w:val="none" w:sz="0" w:space="0" w:color="auto"/>
                    <w:left w:val="none" w:sz="0" w:space="0" w:color="auto"/>
                    <w:bottom w:val="none" w:sz="0" w:space="0" w:color="auto"/>
                    <w:right w:val="none" w:sz="0" w:space="0" w:color="auto"/>
                  </w:divBdr>
                </w:div>
                <w:div w:id="289628187">
                  <w:marLeft w:val="0"/>
                  <w:marRight w:val="0"/>
                  <w:marTop w:val="0"/>
                  <w:marBottom w:val="0"/>
                  <w:divBdr>
                    <w:top w:val="none" w:sz="0" w:space="0" w:color="auto"/>
                    <w:left w:val="none" w:sz="0" w:space="0" w:color="auto"/>
                    <w:bottom w:val="none" w:sz="0" w:space="0" w:color="auto"/>
                    <w:right w:val="none" w:sz="0" w:space="0" w:color="auto"/>
                  </w:divBdr>
                </w:div>
                <w:div w:id="448279313">
                  <w:marLeft w:val="0"/>
                  <w:marRight w:val="0"/>
                  <w:marTop w:val="0"/>
                  <w:marBottom w:val="0"/>
                  <w:divBdr>
                    <w:top w:val="none" w:sz="0" w:space="0" w:color="auto"/>
                    <w:left w:val="none" w:sz="0" w:space="0" w:color="auto"/>
                    <w:bottom w:val="none" w:sz="0" w:space="0" w:color="auto"/>
                    <w:right w:val="none" w:sz="0" w:space="0" w:color="auto"/>
                  </w:divBdr>
                </w:div>
                <w:div w:id="881788330">
                  <w:marLeft w:val="0"/>
                  <w:marRight w:val="0"/>
                  <w:marTop w:val="0"/>
                  <w:marBottom w:val="0"/>
                  <w:divBdr>
                    <w:top w:val="none" w:sz="0" w:space="0" w:color="auto"/>
                    <w:left w:val="none" w:sz="0" w:space="0" w:color="auto"/>
                    <w:bottom w:val="none" w:sz="0" w:space="0" w:color="auto"/>
                    <w:right w:val="none" w:sz="0" w:space="0" w:color="auto"/>
                  </w:divBdr>
                </w:div>
                <w:div w:id="1572736668">
                  <w:marLeft w:val="0"/>
                  <w:marRight w:val="0"/>
                  <w:marTop w:val="0"/>
                  <w:marBottom w:val="0"/>
                  <w:divBdr>
                    <w:top w:val="none" w:sz="0" w:space="0" w:color="auto"/>
                    <w:left w:val="none" w:sz="0" w:space="0" w:color="auto"/>
                    <w:bottom w:val="none" w:sz="0" w:space="0" w:color="auto"/>
                    <w:right w:val="none" w:sz="0" w:space="0" w:color="auto"/>
                  </w:divBdr>
                </w:div>
                <w:div w:id="2084135187">
                  <w:marLeft w:val="0"/>
                  <w:marRight w:val="0"/>
                  <w:marTop w:val="0"/>
                  <w:marBottom w:val="0"/>
                  <w:divBdr>
                    <w:top w:val="none" w:sz="0" w:space="0" w:color="auto"/>
                    <w:left w:val="none" w:sz="0" w:space="0" w:color="auto"/>
                    <w:bottom w:val="none" w:sz="0" w:space="0" w:color="auto"/>
                    <w:right w:val="none" w:sz="0" w:space="0" w:color="auto"/>
                  </w:divBdr>
                </w:div>
                <w:div w:id="870995039">
                  <w:marLeft w:val="0"/>
                  <w:marRight w:val="0"/>
                  <w:marTop w:val="0"/>
                  <w:marBottom w:val="0"/>
                  <w:divBdr>
                    <w:top w:val="none" w:sz="0" w:space="0" w:color="auto"/>
                    <w:left w:val="none" w:sz="0" w:space="0" w:color="auto"/>
                    <w:bottom w:val="none" w:sz="0" w:space="0" w:color="auto"/>
                    <w:right w:val="none" w:sz="0" w:space="0" w:color="auto"/>
                  </w:divBdr>
                </w:div>
              </w:divsChild>
            </w:div>
            <w:div w:id="5408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3116</Words>
  <Characters>18700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2019-01-29T11:56:00Z</dcterms:created>
  <dcterms:modified xsi:type="dcterms:W3CDTF">2019-01-29T11:56:00Z</dcterms:modified>
</cp:coreProperties>
</file>